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9C" w:rsidRPr="00FD677F" w:rsidRDefault="00ED1272" w:rsidP="00B76169">
      <w:pPr>
        <w:spacing w:after="0" w:line="240" w:lineRule="auto"/>
        <w:jc w:val="center"/>
        <w:rPr>
          <w:rFonts w:ascii="Times New Roman" w:hAnsi="Times New Roman" w:cs="Times New Roman"/>
          <w:b/>
          <w:sz w:val="24"/>
          <w:szCs w:val="24"/>
        </w:rPr>
      </w:pPr>
      <w:r w:rsidRPr="00FD677F">
        <w:rPr>
          <w:rFonts w:ascii="Times New Roman" w:hAnsi="Times New Roman" w:cs="Times New Roman"/>
          <w:b/>
          <w:sz w:val="24"/>
          <w:szCs w:val="24"/>
        </w:rPr>
        <w:t>International</w:t>
      </w:r>
      <w:r w:rsidR="00656F00" w:rsidRPr="00FD677F">
        <w:rPr>
          <w:rFonts w:ascii="Times New Roman" w:hAnsi="Times New Roman" w:cs="Times New Roman"/>
          <w:b/>
          <w:sz w:val="24"/>
          <w:szCs w:val="24"/>
        </w:rPr>
        <w:t xml:space="preserve"> Conference</w:t>
      </w:r>
    </w:p>
    <w:p w:rsidR="00361CA2" w:rsidRDefault="00361CA2" w:rsidP="00B76169">
      <w:pPr>
        <w:spacing w:after="0" w:line="240" w:lineRule="auto"/>
        <w:jc w:val="center"/>
        <w:rPr>
          <w:rFonts w:ascii="Times New Roman" w:hAnsi="Times New Roman" w:cs="Times New Roman"/>
          <w:b/>
          <w:sz w:val="24"/>
          <w:szCs w:val="24"/>
        </w:rPr>
      </w:pPr>
    </w:p>
    <w:p w:rsidR="003669D1" w:rsidRPr="00FD677F" w:rsidRDefault="007A092A" w:rsidP="00361CA2">
      <w:pPr>
        <w:spacing w:after="0" w:line="240" w:lineRule="auto"/>
        <w:jc w:val="center"/>
        <w:rPr>
          <w:rFonts w:ascii="Times New Roman" w:hAnsi="Times New Roman" w:cs="Times New Roman"/>
          <w:b/>
          <w:sz w:val="24"/>
          <w:szCs w:val="24"/>
        </w:rPr>
      </w:pPr>
      <w:r w:rsidRPr="007A092A">
        <w:rPr>
          <w:rFonts w:ascii="Times New Roman" w:hAnsi="Times New Roman" w:cs="Times New Roman"/>
          <w:b/>
          <w:sz w:val="24"/>
          <w:szCs w:val="24"/>
        </w:rPr>
        <w:t>Reimagining India's North East</w:t>
      </w:r>
      <w:r w:rsidR="00361CA2">
        <w:rPr>
          <w:rFonts w:ascii="Times New Roman" w:hAnsi="Times New Roman" w:cs="Times New Roman"/>
          <w:b/>
          <w:sz w:val="24"/>
          <w:szCs w:val="24"/>
        </w:rPr>
        <w:t xml:space="preserve">: </w:t>
      </w:r>
      <w:r w:rsidR="000F4798" w:rsidRPr="00FD677F">
        <w:rPr>
          <w:rFonts w:ascii="Times New Roman" w:hAnsi="Times New Roman" w:cs="Times New Roman"/>
          <w:b/>
          <w:sz w:val="24"/>
          <w:szCs w:val="24"/>
        </w:rPr>
        <w:t>Narratives, Networks and N</w:t>
      </w:r>
      <w:r w:rsidR="00C53CAC" w:rsidRPr="00FD677F">
        <w:rPr>
          <w:rFonts w:ascii="Times New Roman" w:hAnsi="Times New Roman" w:cs="Times New Roman"/>
          <w:b/>
          <w:sz w:val="24"/>
          <w:szCs w:val="24"/>
        </w:rPr>
        <w:t>egotiation</w:t>
      </w:r>
      <w:r w:rsidR="005B3645" w:rsidRPr="00FD677F">
        <w:rPr>
          <w:rFonts w:ascii="Times New Roman" w:hAnsi="Times New Roman" w:cs="Times New Roman"/>
          <w:b/>
          <w:sz w:val="24"/>
          <w:szCs w:val="24"/>
        </w:rPr>
        <w:t>s</w:t>
      </w:r>
    </w:p>
    <w:p w:rsidR="00DE759C" w:rsidRPr="00FD677F" w:rsidRDefault="00DE759C" w:rsidP="00B76169">
      <w:pPr>
        <w:spacing w:after="0" w:line="240" w:lineRule="auto"/>
        <w:rPr>
          <w:rFonts w:ascii="Times New Roman" w:hAnsi="Times New Roman" w:cs="Times New Roman"/>
          <w:sz w:val="24"/>
          <w:szCs w:val="24"/>
        </w:rPr>
      </w:pPr>
    </w:p>
    <w:p w:rsidR="003A2E4A" w:rsidRPr="00FD677F" w:rsidRDefault="003A2E4A" w:rsidP="003A2E4A">
      <w:pPr>
        <w:spacing w:after="0" w:line="240" w:lineRule="auto"/>
        <w:jc w:val="center"/>
        <w:rPr>
          <w:rFonts w:ascii="Times New Roman" w:hAnsi="Times New Roman" w:cs="Times New Roman"/>
          <w:sz w:val="24"/>
          <w:szCs w:val="24"/>
        </w:rPr>
      </w:pPr>
      <w:r w:rsidRPr="00FD677F">
        <w:rPr>
          <w:rFonts w:ascii="Times New Roman" w:hAnsi="Times New Roman" w:cs="Times New Roman"/>
          <w:sz w:val="24"/>
          <w:szCs w:val="24"/>
        </w:rPr>
        <w:t>Centre for North East Studies and Policy Research, Jamia Millia Islamia</w:t>
      </w:r>
    </w:p>
    <w:p w:rsidR="00E72B9E" w:rsidRPr="00FD677F" w:rsidRDefault="00E72B9E" w:rsidP="00B76169">
      <w:pPr>
        <w:spacing w:after="0" w:line="240" w:lineRule="auto"/>
        <w:jc w:val="both"/>
        <w:rPr>
          <w:rFonts w:ascii="Times New Roman" w:hAnsi="Times New Roman" w:cs="Times New Roman"/>
          <w:sz w:val="24"/>
          <w:szCs w:val="24"/>
        </w:rPr>
      </w:pPr>
    </w:p>
    <w:p w:rsidR="004D74BF" w:rsidRPr="00FD677F" w:rsidRDefault="004D74BF" w:rsidP="004D74BF">
      <w:pPr>
        <w:spacing w:after="0" w:line="240" w:lineRule="auto"/>
        <w:jc w:val="center"/>
        <w:rPr>
          <w:rFonts w:ascii="Times New Roman" w:hAnsi="Times New Roman" w:cs="Times New Roman"/>
          <w:color w:val="7030A0"/>
          <w:sz w:val="24"/>
          <w:szCs w:val="24"/>
        </w:rPr>
      </w:pPr>
    </w:p>
    <w:p w:rsidR="00857A0A" w:rsidRPr="003726FE" w:rsidRDefault="004D74BF" w:rsidP="004D74BF">
      <w:pPr>
        <w:spacing w:after="0" w:line="240" w:lineRule="auto"/>
        <w:jc w:val="center"/>
        <w:rPr>
          <w:rFonts w:ascii="Times New Roman" w:hAnsi="Times New Roman" w:cs="Times New Roman"/>
          <w:b/>
          <w:smallCaps/>
          <w:color w:val="000000" w:themeColor="text1"/>
          <w:sz w:val="24"/>
          <w:szCs w:val="24"/>
        </w:rPr>
      </w:pPr>
      <w:r w:rsidRPr="003726FE">
        <w:rPr>
          <w:rFonts w:ascii="Times New Roman" w:hAnsi="Times New Roman" w:cs="Times New Roman"/>
          <w:b/>
          <w:smallCaps/>
          <w:color w:val="000000" w:themeColor="text1"/>
          <w:sz w:val="24"/>
          <w:szCs w:val="24"/>
        </w:rPr>
        <w:t>C</w:t>
      </w:r>
      <w:r w:rsidR="00831C87" w:rsidRPr="003726FE">
        <w:rPr>
          <w:rFonts w:ascii="Times New Roman" w:hAnsi="Times New Roman" w:cs="Times New Roman"/>
          <w:b/>
          <w:smallCaps/>
          <w:color w:val="000000" w:themeColor="text1"/>
          <w:sz w:val="24"/>
          <w:szCs w:val="24"/>
        </w:rPr>
        <w:t>oncept Note</w:t>
      </w:r>
    </w:p>
    <w:p w:rsidR="004D74BF" w:rsidRPr="00FD677F" w:rsidRDefault="004D74BF" w:rsidP="005F1E9F">
      <w:pPr>
        <w:spacing w:after="0" w:line="240" w:lineRule="auto"/>
        <w:jc w:val="both"/>
        <w:rPr>
          <w:rFonts w:ascii="Times New Roman" w:hAnsi="Times New Roman" w:cs="Times New Roman"/>
          <w:color w:val="000000" w:themeColor="text1"/>
          <w:sz w:val="24"/>
          <w:szCs w:val="24"/>
        </w:rPr>
      </w:pPr>
    </w:p>
    <w:p w:rsidR="004456C6" w:rsidRPr="00FD677F" w:rsidRDefault="005B3645" w:rsidP="004456C6">
      <w:pPr>
        <w:spacing w:after="0" w:line="240" w:lineRule="auto"/>
        <w:jc w:val="both"/>
        <w:rPr>
          <w:rFonts w:ascii="Times New Roman" w:hAnsi="Times New Roman" w:cs="Times New Roman"/>
          <w:sz w:val="24"/>
          <w:szCs w:val="24"/>
        </w:rPr>
      </w:pPr>
      <w:r w:rsidRPr="00FD677F">
        <w:rPr>
          <w:rFonts w:ascii="Times New Roman" w:eastAsia="Times New Roman" w:hAnsi="Times New Roman" w:cs="Times New Roman"/>
          <w:sz w:val="24"/>
          <w:szCs w:val="24"/>
        </w:rPr>
        <w:t xml:space="preserve">The </w:t>
      </w:r>
      <w:r w:rsidR="00916120" w:rsidRPr="00FD677F">
        <w:rPr>
          <w:rFonts w:ascii="Times New Roman" w:eastAsia="Times New Roman" w:hAnsi="Times New Roman" w:cs="Times New Roman"/>
          <w:sz w:val="24"/>
          <w:szCs w:val="24"/>
        </w:rPr>
        <w:t xml:space="preserve">North East </w:t>
      </w:r>
      <w:r w:rsidRPr="00FD677F">
        <w:rPr>
          <w:rFonts w:ascii="Times New Roman" w:eastAsia="Times New Roman" w:hAnsi="Times New Roman" w:cs="Times New Roman"/>
          <w:sz w:val="24"/>
          <w:szCs w:val="24"/>
        </w:rPr>
        <w:t xml:space="preserve">of </w:t>
      </w:r>
      <w:r w:rsidR="00C16E94" w:rsidRPr="00FD677F">
        <w:rPr>
          <w:rFonts w:ascii="Times New Roman" w:eastAsia="Times New Roman" w:hAnsi="Times New Roman" w:cs="Times New Roman"/>
          <w:sz w:val="24"/>
          <w:szCs w:val="24"/>
        </w:rPr>
        <w:t xml:space="preserve">India, </w:t>
      </w:r>
      <w:r w:rsidR="00B828F6" w:rsidRPr="00FD677F">
        <w:rPr>
          <w:rFonts w:ascii="Times New Roman" w:eastAsia="Times New Roman" w:hAnsi="Times New Roman" w:cs="Times New Roman"/>
          <w:sz w:val="24"/>
          <w:szCs w:val="24"/>
        </w:rPr>
        <w:t xml:space="preserve">also </w:t>
      </w:r>
      <w:r w:rsidR="00916120" w:rsidRPr="00FD677F">
        <w:rPr>
          <w:rFonts w:ascii="Times New Roman" w:eastAsia="Times New Roman" w:hAnsi="Times New Roman" w:cs="Times New Roman"/>
          <w:sz w:val="24"/>
          <w:szCs w:val="24"/>
        </w:rPr>
        <w:t>known as N</w:t>
      </w:r>
      <w:r w:rsidR="007E064B" w:rsidRPr="00FD677F">
        <w:rPr>
          <w:rFonts w:ascii="Times New Roman" w:eastAsia="Times New Roman" w:hAnsi="Times New Roman" w:cs="Times New Roman"/>
          <w:sz w:val="24"/>
          <w:szCs w:val="24"/>
        </w:rPr>
        <w:t xml:space="preserve">orth East </w:t>
      </w:r>
      <w:r w:rsidR="00DE1C94" w:rsidRPr="00FD677F">
        <w:rPr>
          <w:rFonts w:ascii="Times New Roman" w:eastAsia="Times New Roman" w:hAnsi="Times New Roman" w:cs="Times New Roman"/>
          <w:sz w:val="24"/>
          <w:szCs w:val="24"/>
        </w:rPr>
        <w:t>Region</w:t>
      </w:r>
      <w:r w:rsidRPr="00FD677F">
        <w:rPr>
          <w:rFonts w:ascii="Times New Roman" w:eastAsia="Times New Roman" w:hAnsi="Times New Roman" w:cs="Times New Roman"/>
          <w:sz w:val="24"/>
          <w:szCs w:val="24"/>
        </w:rPr>
        <w:t xml:space="preserve"> (NER)</w:t>
      </w:r>
      <w:r w:rsidR="00C16E94" w:rsidRPr="00FD677F">
        <w:rPr>
          <w:rFonts w:ascii="Times New Roman" w:eastAsia="Times New Roman" w:hAnsi="Times New Roman" w:cs="Times New Roman"/>
          <w:sz w:val="24"/>
          <w:szCs w:val="24"/>
        </w:rPr>
        <w:t>,</w:t>
      </w:r>
      <w:r w:rsidR="00DE1C94" w:rsidRPr="00FD677F">
        <w:rPr>
          <w:rFonts w:ascii="Times New Roman" w:eastAsia="Times New Roman" w:hAnsi="Times New Roman" w:cs="Times New Roman"/>
          <w:sz w:val="24"/>
          <w:szCs w:val="24"/>
        </w:rPr>
        <w:t xml:space="preserve"> </w:t>
      </w:r>
      <w:r w:rsidR="00C16E94" w:rsidRPr="00FD677F">
        <w:rPr>
          <w:rFonts w:ascii="Times New Roman" w:eastAsia="Times New Roman" w:hAnsi="Times New Roman" w:cs="Times New Roman"/>
          <w:sz w:val="24"/>
          <w:szCs w:val="24"/>
        </w:rPr>
        <w:t xml:space="preserve">comprises </w:t>
      </w:r>
      <w:r w:rsidR="00D5442E" w:rsidRPr="00FD677F">
        <w:rPr>
          <w:rFonts w:ascii="Times New Roman" w:eastAsia="Times New Roman" w:hAnsi="Times New Roman" w:cs="Times New Roman"/>
          <w:sz w:val="24"/>
          <w:szCs w:val="24"/>
        </w:rPr>
        <w:t xml:space="preserve">eight </w:t>
      </w:r>
      <w:r w:rsidR="00586272" w:rsidRPr="00FD677F">
        <w:rPr>
          <w:rFonts w:ascii="Times New Roman" w:eastAsia="Times New Roman" w:hAnsi="Times New Roman" w:cs="Times New Roman"/>
          <w:sz w:val="24"/>
          <w:szCs w:val="24"/>
        </w:rPr>
        <w:t xml:space="preserve">Indian </w:t>
      </w:r>
      <w:r w:rsidR="007E064B" w:rsidRPr="00FD677F">
        <w:rPr>
          <w:rFonts w:ascii="Times New Roman" w:eastAsia="Times New Roman" w:hAnsi="Times New Roman" w:cs="Times New Roman"/>
          <w:sz w:val="24"/>
          <w:szCs w:val="24"/>
        </w:rPr>
        <w:t>States</w:t>
      </w:r>
      <w:r w:rsidR="00DE1C94" w:rsidRPr="00FD677F">
        <w:rPr>
          <w:rFonts w:ascii="Times New Roman" w:eastAsia="Times New Roman" w:hAnsi="Times New Roman" w:cs="Times New Roman"/>
          <w:sz w:val="24"/>
          <w:szCs w:val="24"/>
        </w:rPr>
        <w:t xml:space="preserve"> </w:t>
      </w:r>
      <w:r w:rsidR="008E58E9" w:rsidRPr="00FD677F">
        <w:rPr>
          <w:rFonts w:ascii="Times New Roman" w:eastAsia="Times New Roman" w:hAnsi="Times New Roman" w:cs="Times New Roman"/>
          <w:sz w:val="24"/>
          <w:szCs w:val="24"/>
        </w:rPr>
        <w:t xml:space="preserve">namely </w:t>
      </w:r>
      <w:r w:rsidR="007E064B" w:rsidRPr="00FD677F">
        <w:rPr>
          <w:rFonts w:ascii="Times New Roman" w:eastAsia="Times New Roman" w:hAnsi="Times New Roman" w:cs="Times New Roman"/>
          <w:sz w:val="24"/>
          <w:szCs w:val="24"/>
        </w:rPr>
        <w:t>Assam, Arunachal Pradesh, Manipur, Mizoram, Meghalaya</w:t>
      </w:r>
      <w:r w:rsidR="00916120" w:rsidRPr="00FD677F">
        <w:rPr>
          <w:rFonts w:ascii="Times New Roman" w:eastAsia="Times New Roman" w:hAnsi="Times New Roman" w:cs="Times New Roman"/>
          <w:sz w:val="24"/>
          <w:szCs w:val="24"/>
        </w:rPr>
        <w:t xml:space="preserve">, Nagaland, Sikkim and Tripura. </w:t>
      </w:r>
      <w:r w:rsidR="00494EBA" w:rsidRPr="00FD677F">
        <w:rPr>
          <w:rFonts w:ascii="Times New Roman" w:eastAsia="Times New Roman" w:hAnsi="Times New Roman" w:cs="Times New Roman"/>
          <w:sz w:val="24"/>
          <w:szCs w:val="24"/>
        </w:rPr>
        <w:t xml:space="preserve">It </w:t>
      </w:r>
      <w:r w:rsidR="007E064B" w:rsidRPr="00FD677F">
        <w:rPr>
          <w:rFonts w:ascii="Times New Roman" w:eastAsia="Times New Roman" w:hAnsi="Times New Roman" w:cs="Times New Roman"/>
          <w:sz w:val="24"/>
          <w:szCs w:val="24"/>
        </w:rPr>
        <w:t xml:space="preserve">shares </w:t>
      </w:r>
      <w:r w:rsidR="00D5442E" w:rsidRPr="00FD677F">
        <w:rPr>
          <w:rFonts w:ascii="Times New Roman" w:eastAsia="Times New Roman" w:hAnsi="Times New Roman" w:cs="Times New Roman"/>
          <w:sz w:val="24"/>
          <w:szCs w:val="24"/>
        </w:rPr>
        <w:t xml:space="preserve">a </w:t>
      </w:r>
      <w:r w:rsidR="00494EBA" w:rsidRPr="00FD677F">
        <w:rPr>
          <w:rFonts w:ascii="Times New Roman" w:eastAsia="Times New Roman" w:hAnsi="Times New Roman" w:cs="Times New Roman"/>
          <w:sz w:val="24"/>
          <w:szCs w:val="24"/>
        </w:rPr>
        <w:t xml:space="preserve">common border </w:t>
      </w:r>
      <w:r w:rsidR="007E064B" w:rsidRPr="00FD677F">
        <w:rPr>
          <w:rFonts w:ascii="Times New Roman" w:eastAsia="Times New Roman" w:hAnsi="Times New Roman" w:cs="Times New Roman"/>
          <w:sz w:val="24"/>
          <w:szCs w:val="24"/>
        </w:rPr>
        <w:t>with</w:t>
      </w:r>
      <w:r w:rsidR="00494EBA" w:rsidRPr="00FD677F">
        <w:rPr>
          <w:rFonts w:ascii="Times New Roman" w:eastAsia="Times New Roman" w:hAnsi="Times New Roman" w:cs="Times New Roman"/>
          <w:sz w:val="24"/>
          <w:szCs w:val="24"/>
        </w:rPr>
        <w:t xml:space="preserve"> </w:t>
      </w:r>
      <w:r w:rsidR="00D5442E" w:rsidRPr="00FD677F">
        <w:rPr>
          <w:rFonts w:ascii="Times New Roman" w:eastAsia="Times New Roman" w:hAnsi="Times New Roman" w:cs="Times New Roman"/>
          <w:sz w:val="24"/>
          <w:szCs w:val="24"/>
        </w:rPr>
        <w:t xml:space="preserve">five countries </w:t>
      </w:r>
      <w:r w:rsidR="008E58E9" w:rsidRPr="00FD677F">
        <w:rPr>
          <w:rFonts w:ascii="Times New Roman" w:eastAsia="Times New Roman" w:hAnsi="Times New Roman" w:cs="Times New Roman"/>
          <w:sz w:val="24"/>
          <w:szCs w:val="24"/>
        </w:rPr>
        <w:t>namely B</w:t>
      </w:r>
      <w:r w:rsidR="007E064B" w:rsidRPr="00FD677F">
        <w:rPr>
          <w:rFonts w:ascii="Times New Roman" w:eastAsia="Times New Roman" w:hAnsi="Times New Roman" w:cs="Times New Roman"/>
          <w:sz w:val="24"/>
          <w:szCs w:val="24"/>
        </w:rPr>
        <w:t>angladesh, Bhutan, China, Myanmar and Nepal</w:t>
      </w:r>
      <w:r w:rsidR="00916120" w:rsidRPr="00FD677F">
        <w:rPr>
          <w:rFonts w:ascii="Times New Roman" w:eastAsia="Times New Roman" w:hAnsi="Times New Roman" w:cs="Times New Roman"/>
          <w:sz w:val="24"/>
          <w:szCs w:val="24"/>
        </w:rPr>
        <w:t xml:space="preserve">; </w:t>
      </w:r>
      <w:r w:rsidR="008E58E9" w:rsidRPr="00FD677F">
        <w:rPr>
          <w:rFonts w:ascii="Times New Roman" w:eastAsia="Times New Roman" w:hAnsi="Times New Roman" w:cs="Times New Roman"/>
          <w:sz w:val="24"/>
          <w:szCs w:val="24"/>
        </w:rPr>
        <w:t xml:space="preserve">but it </w:t>
      </w:r>
      <w:r w:rsidRPr="00FD677F">
        <w:rPr>
          <w:rFonts w:ascii="Times New Roman" w:eastAsia="Times New Roman" w:hAnsi="Times New Roman" w:cs="Times New Roman"/>
          <w:sz w:val="24"/>
          <w:szCs w:val="24"/>
        </w:rPr>
        <w:t xml:space="preserve">is </w:t>
      </w:r>
      <w:r w:rsidR="00494EBA" w:rsidRPr="00FD677F">
        <w:rPr>
          <w:rFonts w:ascii="Times New Roman" w:eastAsia="Times New Roman" w:hAnsi="Times New Roman" w:cs="Times New Roman"/>
          <w:sz w:val="24"/>
          <w:szCs w:val="24"/>
        </w:rPr>
        <w:t xml:space="preserve">connected to the rest of India </w:t>
      </w:r>
      <w:r w:rsidRPr="00FD677F">
        <w:rPr>
          <w:rFonts w:ascii="Times New Roman" w:eastAsia="Times New Roman" w:hAnsi="Times New Roman" w:cs="Times New Roman"/>
          <w:sz w:val="24"/>
          <w:szCs w:val="24"/>
        </w:rPr>
        <w:t xml:space="preserve">by </w:t>
      </w:r>
      <w:r w:rsidR="00494EBA" w:rsidRPr="00FD677F">
        <w:rPr>
          <w:rFonts w:ascii="Times New Roman" w:eastAsia="Times New Roman" w:hAnsi="Times New Roman" w:cs="Times New Roman"/>
          <w:sz w:val="24"/>
          <w:szCs w:val="24"/>
        </w:rPr>
        <w:t>a narrow land corridor</w:t>
      </w:r>
      <w:r w:rsidRPr="00FD677F">
        <w:rPr>
          <w:rFonts w:ascii="Times New Roman" w:eastAsia="Times New Roman" w:hAnsi="Times New Roman" w:cs="Times New Roman"/>
          <w:sz w:val="24"/>
          <w:szCs w:val="24"/>
        </w:rPr>
        <w:t>, 20 km wide at its narrowest</w:t>
      </w:r>
      <w:r w:rsidR="00494EBA" w:rsidRPr="00FD677F">
        <w:rPr>
          <w:rFonts w:ascii="Times New Roman" w:eastAsia="Times New Roman" w:hAnsi="Times New Roman" w:cs="Times New Roman"/>
          <w:sz w:val="24"/>
          <w:szCs w:val="24"/>
        </w:rPr>
        <w:t>.</w:t>
      </w:r>
      <w:r w:rsidR="00586272" w:rsidRPr="00FD677F">
        <w:rPr>
          <w:rFonts w:ascii="Times New Roman" w:eastAsia="Times New Roman" w:hAnsi="Times New Roman" w:cs="Times New Roman"/>
          <w:sz w:val="24"/>
          <w:szCs w:val="24"/>
        </w:rPr>
        <w:t xml:space="preserve"> </w:t>
      </w:r>
      <w:r w:rsidR="00EE3BA1" w:rsidRPr="00FD677F">
        <w:rPr>
          <w:rFonts w:ascii="Times New Roman" w:eastAsia="Times New Roman" w:hAnsi="Times New Roman" w:cs="Times New Roman"/>
          <w:sz w:val="24"/>
          <w:szCs w:val="24"/>
        </w:rPr>
        <w:t xml:space="preserve">Although it forms a small part of South Asia, the region is located </w:t>
      </w:r>
      <w:r w:rsidR="008E58E9" w:rsidRPr="00FD677F">
        <w:rPr>
          <w:rFonts w:ascii="Times New Roman" w:eastAsia="Times New Roman" w:hAnsi="Times New Roman" w:cs="Times New Roman"/>
          <w:sz w:val="24"/>
          <w:szCs w:val="24"/>
        </w:rPr>
        <w:t xml:space="preserve">at the tri-junction of South, East </w:t>
      </w:r>
      <w:r w:rsidR="00EE3BA1" w:rsidRPr="00FD677F">
        <w:rPr>
          <w:rFonts w:ascii="Times New Roman" w:eastAsia="Times New Roman" w:hAnsi="Times New Roman" w:cs="Times New Roman"/>
          <w:sz w:val="24"/>
          <w:szCs w:val="24"/>
        </w:rPr>
        <w:t xml:space="preserve">and South East Asia. </w:t>
      </w:r>
      <w:r w:rsidR="00831C87">
        <w:rPr>
          <w:rFonts w:ascii="Times New Roman" w:eastAsia="Times New Roman" w:hAnsi="Times New Roman" w:cs="Times New Roman"/>
          <w:sz w:val="24"/>
          <w:szCs w:val="24"/>
        </w:rPr>
        <w:t>T</w:t>
      </w:r>
      <w:r w:rsidR="00896572" w:rsidRPr="00FD677F">
        <w:rPr>
          <w:rFonts w:ascii="Times New Roman" w:eastAsia="Times New Roman" w:hAnsi="Times New Roman" w:cs="Times New Roman"/>
          <w:sz w:val="24"/>
          <w:szCs w:val="24"/>
        </w:rPr>
        <w:t xml:space="preserve">he region </w:t>
      </w:r>
      <w:r w:rsidR="00681409" w:rsidRPr="00FD677F">
        <w:rPr>
          <w:rFonts w:ascii="Times New Roman" w:eastAsia="Times New Roman" w:hAnsi="Times New Roman" w:cs="Times New Roman"/>
          <w:sz w:val="24"/>
          <w:szCs w:val="24"/>
        </w:rPr>
        <w:t>is one of the most ethnically diverse regions o</w:t>
      </w:r>
      <w:r w:rsidR="00796BEC">
        <w:rPr>
          <w:rFonts w:ascii="Times New Roman" w:eastAsia="Times New Roman" w:hAnsi="Times New Roman" w:cs="Times New Roman"/>
          <w:sz w:val="24"/>
          <w:szCs w:val="24"/>
        </w:rPr>
        <w:t xml:space="preserve">n earth </w:t>
      </w:r>
      <w:r w:rsidR="00681409" w:rsidRPr="00FD677F">
        <w:rPr>
          <w:rFonts w:ascii="Times New Roman" w:eastAsia="Times New Roman" w:hAnsi="Times New Roman" w:cs="Times New Roman"/>
          <w:sz w:val="24"/>
          <w:szCs w:val="24"/>
        </w:rPr>
        <w:t xml:space="preserve">with </w:t>
      </w:r>
      <w:r w:rsidR="00681409" w:rsidRPr="00FD677F">
        <w:rPr>
          <w:rFonts w:ascii="Times New Roman" w:hAnsi="Times New Roman" w:cs="Times New Roman"/>
          <w:sz w:val="24"/>
          <w:szCs w:val="24"/>
        </w:rPr>
        <w:t xml:space="preserve">overlapping ethnicities, cultures and colonial history. People with roots in this region are also located beyond </w:t>
      </w:r>
      <w:r w:rsidR="00796BEC">
        <w:rPr>
          <w:rFonts w:ascii="Times New Roman" w:hAnsi="Times New Roman" w:cs="Times New Roman"/>
          <w:sz w:val="24"/>
          <w:szCs w:val="24"/>
        </w:rPr>
        <w:t xml:space="preserve">the </w:t>
      </w:r>
      <w:r w:rsidR="00681409" w:rsidRPr="00FD677F">
        <w:rPr>
          <w:rFonts w:ascii="Times New Roman" w:hAnsi="Times New Roman" w:cs="Times New Roman"/>
          <w:sz w:val="24"/>
          <w:szCs w:val="24"/>
        </w:rPr>
        <w:t xml:space="preserve">borders demarcated at the end of the colonial rule. </w:t>
      </w:r>
      <w:r w:rsidR="004456C6" w:rsidRPr="00FD677F">
        <w:rPr>
          <w:rFonts w:ascii="Times New Roman" w:hAnsi="Times New Roman" w:cs="Times New Roman"/>
          <w:sz w:val="24"/>
          <w:szCs w:val="24"/>
        </w:rPr>
        <w:t xml:space="preserve">The region was virtually cut off from the rest of the country. This geographical remoteness could have caused a sense of separateness from the mainland. </w:t>
      </w:r>
    </w:p>
    <w:p w:rsidR="008B6E37" w:rsidRPr="00FD677F" w:rsidRDefault="008B6E37" w:rsidP="00AB13AB">
      <w:pPr>
        <w:spacing w:after="0" w:line="240" w:lineRule="auto"/>
        <w:jc w:val="both"/>
        <w:rPr>
          <w:rFonts w:ascii="Times New Roman" w:hAnsi="Times New Roman" w:cs="Times New Roman"/>
          <w:sz w:val="24"/>
          <w:szCs w:val="24"/>
        </w:rPr>
      </w:pPr>
    </w:p>
    <w:p w:rsidR="00AB13AB" w:rsidRPr="00FD677F" w:rsidRDefault="00681409" w:rsidP="00AB13AB">
      <w:pPr>
        <w:spacing w:after="0" w:line="240" w:lineRule="auto"/>
        <w:jc w:val="both"/>
        <w:rPr>
          <w:rFonts w:ascii="Times New Roman" w:hAnsi="Times New Roman" w:cs="Times New Roman"/>
          <w:color w:val="000000" w:themeColor="text1"/>
          <w:sz w:val="24"/>
          <w:szCs w:val="24"/>
        </w:rPr>
      </w:pPr>
      <w:r w:rsidRPr="00FD677F">
        <w:rPr>
          <w:rFonts w:ascii="Times New Roman" w:hAnsi="Times New Roman" w:cs="Times New Roman"/>
          <w:sz w:val="24"/>
          <w:szCs w:val="24"/>
        </w:rPr>
        <w:t xml:space="preserve">For instance, the </w:t>
      </w:r>
      <w:r w:rsidRPr="00FD677F">
        <w:rPr>
          <w:rFonts w:ascii="Times New Roman" w:eastAsia="Times New Roman" w:hAnsi="Times New Roman" w:cs="Times New Roman"/>
          <w:sz w:val="24"/>
          <w:szCs w:val="24"/>
        </w:rPr>
        <w:t>Nagas are divided by borders</w:t>
      </w:r>
      <w:r w:rsidR="00C42380" w:rsidRPr="00FD677F">
        <w:rPr>
          <w:rFonts w:ascii="Times New Roman" w:eastAsia="Times New Roman" w:hAnsi="Times New Roman" w:cs="Times New Roman"/>
          <w:sz w:val="24"/>
          <w:szCs w:val="24"/>
        </w:rPr>
        <w:t xml:space="preserve">: </w:t>
      </w:r>
      <w:r w:rsidRPr="00FD677F">
        <w:rPr>
          <w:rFonts w:ascii="Times New Roman" w:eastAsia="Times New Roman" w:hAnsi="Times New Roman" w:cs="Times New Roman"/>
          <w:sz w:val="24"/>
          <w:szCs w:val="24"/>
        </w:rPr>
        <w:t xml:space="preserve">within India they live in </w:t>
      </w:r>
      <w:r w:rsidR="00C42380" w:rsidRPr="00FD677F">
        <w:rPr>
          <w:rFonts w:ascii="Times New Roman" w:eastAsia="Times New Roman" w:hAnsi="Times New Roman" w:cs="Times New Roman"/>
          <w:sz w:val="24"/>
          <w:szCs w:val="24"/>
        </w:rPr>
        <w:t xml:space="preserve">the states of </w:t>
      </w:r>
      <w:r w:rsidRPr="00FD677F">
        <w:rPr>
          <w:rFonts w:ascii="Times New Roman" w:eastAsia="Times New Roman" w:hAnsi="Times New Roman" w:cs="Times New Roman"/>
          <w:sz w:val="24"/>
          <w:szCs w:val="24"/>
        </w:rPr>
        <w:t>Nagaland, Manipur, Arunachal Pradesh and Assam</w:t>
      </w:r>
      <w:r w:rsidR="008B6E37" w:rsidRPr="00FD677F">
        <w:rPr>
          <w:rFonts w:ascii="Times New Roman" w:eastAsia="Times New Roman" w:hAnsi="Times New Roman" w:cs="Times New Roman"/>
          <w:sz w:val="24"/>
          <w:szCs w:val="24"/>
        </w:rPr>
        <w:t>;</w:t>
      </w:r>
      <w:r w:rsidRPr="00FD677F">
        <w:rPr>
          <w:rFonts w:ascii="Times New Roman" w:eastAsia="Times New Roman" w:hAnsi="Times New Roman" w:cs="Times New Roman"/>
          <w:sz w:val="24"/>
          <w:szCs w:val="24"/>
        </w:rPr>
        <w:t xml:space="preserve"> in </w:t>
      </w:r>
      <w:r w:rsidR="00C42380" w:rsidRPr="00FD677F">
        <w:rPr>
          <w:rFonts w:ascii="Times New Roman" w:eastAsia="Times New Roman" w:hAnsi="Times New Roman" w:cs="Times New Roman"/>
          <w:sz w:val="24"/>
          <w:szCs w:val="24"/>
        </w:rPr>
        <w:t>M</w:t>
      </w:r>
      <w:r w:rsidRPr="00FD677F">
        <w:rPr>
          <w:rFonts w:ascii="Times New Roman" w:eastAsia="Times New Roman" w:hAnsi="Times New Roman" w:cs="Times New Roman"/>
          <w:sz w:val="24"/>
          <w:szCs w:val="24"/>
        </w:rPr>
        <w:t xml:space="preserve">yanmar they </w:t>
      </w:r>
      <w:r w:rsidR="00796BEC">
        <w:rPr>
          <w:rFonts w:ascii="Times New Roman" w:eastAsia="Times New Roman" w:hAnsi="Times New Roman" w:cs="Times New Roman"/>
          <w:sz w:val="24"/>
          <w:szCs w:val="24"/>
        </w:rPr>
        <w:t xml:space="preserve">are </w:t>
      </w:r>
      <w:r w:rsidRPr="00FD677F">
        <w:rPr>
          <w:rFonts w:ascii="Times New Roman" w:eastAsia="Times New Roman" w:hAnsi="Times New Roman" w:cs="Times New Roman"/>
          <w:sz w:val="24"/>
          <w:szCs w:val="24"/>
        </w:rPr>
        <w:t xml:space="preserve">in Kachin State and Sagaing Division. </w:t>
      </w:r>
      <w:r w:rsidR="001E7B22" w:rsidRPr="00FD677F">
        <w:rPr>
          <w:rFonts w:ascii="Times New Roman" w:eastAsia="Times New Roman" w:hAnsi="Times New Roman" w:cs="Times New Roman"/>
          <w:sz w:val="24"/>
          <w:szCs w:val="24"/>
        </w:rPr>
        <w:t xml:space="preserve">The border </w:t>
      </w:r>
      <w:r w:rsidR="008B6E37" w:rsidRPr="00FD677F">
        <w:rPr>
          <w:rFonts w:ascii="Times New Roman" w:eastAsia="Times New Roman" w:hAnsi="Times New Roman" w:cs="Times New Roman"/>
          <w:sz w:val="24"/>
          <w:szCs w:val="24"/>
        </w:rPr>
        <w:t xml:space="preserve">dividing </w:t>
      </w:r>
      <w:r w:rsidR="001E7B22" w:rsidRPr="00FD677F">
        <w:rPr>
          <w:rFonts w:ascii="Times New Roman" w:eastAsia="Times New Roman" w:hAnsi="Times New Roman" w:cs="Times New Roman"/>
          <w:sz w:val="24"/>
          <w:szCs w:val="24"/>
        </w:rPr>
        <w:t xml:space="preserve">India and China </w:t>
      </w:r>
      <w:r w:rsidR="008B6E37" w:rsidRPr="00FD677F">
        <w:rPr>
          <w:rFonts w:ascii="Times New Roman" w:eastAsia="Times New Roman" w:hAnsi="Times New Roman" w:cs="Times New Roman"/>
          <w:sz w:val="24"/>
          <w:szCs w:val="24"/>
        </w:rPr>
        <w:t xml:space="preserve">was demarcated </w:t>
      </w:r>
      <w:r w:rsidR="001E7B22" w:rsidRPr="00FD677F">
        <w:rPr>
          <w:rFonts w:ascii="Times New Roman" w:eastAsia="Times New Roman" w:hAnsi="Times New Roman" w:cs="Times New Roman"/>
          <w:sz w:val="24"/>
          <w:szCs w:val="24"/>
        </w:rPr>
        <w:t>a</w:t>
      </w:r>
      <w:r w:rsidR="008B6E37" w:rsidRPr="00FD677F">
        <w:rPr>
          <w:rFonts w:ascii="Times New Roman" w:eastAsia="Times New Roman" w:hAnsi="Times New Roman" w:cs="Times New Roman"/>
          <w:sz w:val="24"/>
          <w:szCs w:val="24"/>
        </w:rPr>
        <w:t>bout 100 years ago while th</w:t>
      </w:r>
      <w:r w:rsidR="001E7B22" w:rsidRPr="00FD677F">
        <w:rPr>
          <w:rFonts w:ascii="Times New Roman" w:eastAsia="Times New Roman" w:hAnsi="Times New Roman" w:cs="Times New Roman"/>
          <w:sz w:val="24"/>
          <w:szCs w:val="24"/>
        </w:rPr>
        <w:t xml:space="preserve">e one between India and Myanmar </w:t>
      </w:r>
      <w:r w:rsidR="008B6E37" w:rsidRPr="00FD677F">
        <w:rPr>
          <w:rFonts w:ascii="Times New Roman" w:eastAsia="Times New Roman" w:hAnsi="Times New Roman" w:cs="Times New Roman"/>
          <w:sz w:val="24"/>
          <w:szCs w:val="24"/>
        </w:rPr>
        <w:t xml:space="preserve">was demarcated </w:t>
      </w:r>
      <w:r w:rsidR="00C42380" w:rsidRPr="00FD677F">
        <w:rPr>
          <w:rFonts w:ascii="Times New Roman" w:eastAsia="Times New Roman" w:hAnsi="Times New Roman" w:cs="Times New Roman"/>
          <w:sz w:val="24"/>
          <w:szCs w:val="24"/>
        </w:rPr>
        <w:t xml:space="preserve">just 77 years </w:t>
      </w:r>
      <w:r w:rsidR="008B6E37" w:rsidRPr="00FD677F">
        <w:rPr>
          <w:rFonts w:ascii="Times New Roman" w:eastAsia="Times New Roman" w:hAnsi="Times New Roman" w:cs="Times New Roman"/>
          <w:sz w:val="24"/>
          <w:szCs w:val="24"/>
        </w:rPr>
        <w:t xml:space="preserve">ago. </w:t>
      </w:r>
      <w:r w:rsidR="001E7B22" w:rsidRPr="00FD677F">
        <w:rPr>
          <w:rFonts w:ascii="Times New Roman" w:eastAsia="Times New Roman" w:hAnsi="Times New Roman" w:cs="Times New Roman"/>
          <w:sz w:val="24"/>
          <w:szCs w:val="24"/>
        </w:rPr>
        <w:t xml:space="preserve">When the British decided to leave India, one more border separating India and </w:t>
      </w:r>
      <w:r w:rsidR="00C42380" w:rsidRPr="00FD677F">
        <w:rPr>
          <w:rFonts w:ascii="Times New Roman" w:eastAsia="Times New Roman" w:hAnsi="Times New Roman" w:cs="Times New Roman"/>
          <w:sz w:val="24"/>
          <w:szCs w:val="24"/>
        </w:rPr>
        <w:t xml:space="preserve">East Pakistan (now </w:t>
      </w:r>
      <w:r w:rsidR="00AB13AB" w:rsidRPr="00FD677F">
        <w:rPr>
          <w:rFonts w:ascii="Times New Roman" w:eastAsia="Times New Roman" w:hAnsi="Times New Roman" w:cs="Times New Roman"/>
          <w:sz w:val="24"/>
          <w:szCs w:val="24"/>
        </w:rPr>
        <w:t>Bangladesh</w:t>
      </w:r>
      <w:r w:rsidR="001E7B22" w:rsidRPr="00FD677F">
        <w:rPr>
          <w:rFonts w:ascii="Times New Roman" w:eastAsia="Times New Roman" w:hAnsi="Times New Roman" w:cs="Times New Roman"/>
          <w:sz w:val="24"/>
          <w:szCs w:val="24"/>
        </w:rPr>
        <w:t>) was d</w:t>
      </w:r>
      <w:r w:rsidR="00C42380" w:rsidRPr="00FD677F">
        <w:rPr>
          <w:rFonts w:ascii="Times New Roman" w:eastAsia="Times New Roman" w:hAnsi="Times New Roman" w:cs="Times New Roman"/>
          <w:sz w:val="24"/>
          <w:szCs w:val="24"/>
        </w:rPr>
        <w:t>rawn</w:t>
      </w:r>
      <w:r w:rsidR="001E7B22" w:rsidRPr="00FD677F">
        <w:rPr>
          <w:rFonts w:ascii="Times New Roman" w:eastAsia="Times New Roman" w:hAnsi="Times New Roman" w:cs="Times New Roman"/>
          <w:sz w:val="24"/>
          <w:szCs w:val="24"/>
        </w:rPr>
        <w:t>.</w:t>
      </w:r>
      <w:r w:rsidR="008B6E37" w:rsidRPr="00FD677F">
        <w:rPr>
          <w:rFonts w:ascii="Times New Roman" w:eastAsia="Times New Roman" w:hAnsi="Times New Roman" w:cs="Times New Roman"/>
          <w:sz w:val="24"/>
          <w:szCs w:val="24"/>
        </w:rPr>
        <w:t xml:space="preserve"> </w:t>
      </w:r>
      <w:r w:rsidR="00C42380" w:rsidRPr="00FD677F">
        <w:rPr>
          <w:rFonts w:ascii="Times New Roman" w:hAnsi="Times New Roman" w:cs="Times New Roman"/>
          <w:color w:val="000000" w:themeColor="text1"/>
          <w:sz w:val="24"/>
          <w:szCs w:val="24"/>
        </w:rPr>
        <w:t>T</w:t>
      </w:r>
      <w:r w:rsidR="00C64124" w:rsidRPr="00FD677F">
        <w:rPr>
          <w:rFonts w:ascii="Times New Roman" w:hAnsi="Times New Roman" w:cs="Times New Roman"/>
          <w:color w:val="000000" w:themeColor="text1"/>
          <w:sz w:val="24"/>
          <w:szCs w:val="24"/>
        </w:rPr>
        <w:t xml:space="preserve">he one between Myanmar and India is porous </w:t>
      </w:r>
      <w:r w:rsidR="00AB13AB" w:rsidRPr="00FD677F">
        <w:rPr>
          <w:rFonts w:ascii="Times New Roman" w:hAnsi="Times New Roman" w:cs="Times New Roman"/>
          <w:color w:val="000000" w:themeColor="text1"/>
          <w:sz w:val="24"/>
          <w:szCs w:val="24"/>
        </w:rPr>
        <w:t xml:space="preserve">and </w:t>
      </w:r>
      <w:r w:rsidR="00C64124" w:rsidRPr="00FD677F">
        <w:rPr>
          <w:rFonts w:ascii="Times New Roman" w:hAnsi="Times New Roman" w:cs="Times New Roman"/>
          <w:color w:val="000000" w:themeColor="text1"/>
          <w:sz w:val="24"/>
          <w:szCs w:val="24"/>
        </w:rPr>
        <w:t xml:space="preserve">the one </w:t>
      </w:r>
      <w:r w:rsidR="00AB13AB" w:rsidRPr="00FD677F">
        <w:rPr>
          <w:rFonts w:ascii="Times New Roman" w:hAnsi="Times New Roman" w:cs="Times New Roman"/>
          <w:color w:val="000000" w:themeColor="text1"/>
          <w:sz w:val="24"/>
          <w:szCs w:val="24"/>
        </w:rPr>
        <w:t>between India and Bangladesh is partially fenced due to loca</w:t>
      </w:r>
      <w:r w:rsidR="00C64124" w:rsidRPr="00FD677F">
        <w:rPr>
          <w:rFonts w:ascii="Times New Roman" w:hAnsi="Times New Roman" w:cs="Times New Roman"/>
          <w:color w:val="000000" w:themeColor="text1"/>
          <w:sz w:val="24"/>
          <w:szCs w:val="24"/>
        </w:rPr>
        <w:t xml:space="preserve">l pressure against immigration. </w:t>
      </w:r>
      <w:r w:rsidR="00AB13AB" w:rsidRPr="00FD677F">
        <w:rPr>
          <w:rFonts w:ascii="Times New Roman" w:hAnsi="Times New Roman" w:cs="Times New Roman"/>
          <w:color w:val="000000" w:themeColor="text1"/>
          <w:sz w:val="24"/>
          <w:szCs w:val="24"/>
        </w:rPr>
        <w:t>Nonetheless, the</w:t>
      </w:r>
      <w:r w:rsidR="00C64124" w:rsidRPr="00FD677F">
        <w:rPr>
          <w:rFonts w:ascii="Times New Roman" w:hAnsi="Times New Roman" w:cs="Times New Roman"/>
          <w:color w:val="000000" w:themeColor="text1"/>
          <w:sz w:val="24"/>
          <w:szCs w:val="24"/>
        </w:rPr>
        <w:t>se</w:t>
      </w:r>
      <w:r w:rsidR="00AB13AB" w:rsidRPr="00FD677F">
        <w:rPr>
          <w:rFonts w:ascii="Times New Roman" w:hAnsi="Times New Roman" w:cs="Times New Roman"/>
          <w:color w:val="000000" w:themeColor="text1"/>
          <w:sz w:val="24"/>
          <w:szCs w:val="24"/>
        </w:rPr>
        <w:t xml:space="preserve"> borders </w:t>
      </w:r>
      <w:r w:rsidR="00F81560" w:rsidRPr="00FD677F">
        <w:rPr>
          <w:rFonts w:ascii="Times New Roman" w:hAnsi="Times New Roman" w:cs="Times New Roman"/>
          <w:color w:val="000000" w:themeColor="text1"/>
          <w:sz w:val="24"/>
          <w:szCs w:val="24"/>
        </w:rPr>
        <w:t xml:space="preserve">were </w:t>
      </w:r>
      <w:r w:rsidR="00AB13AB" w:rsidRPr="00FD677F">
        <w:rPr>
          <w:rFonts w:ascii="Times New Roman" w:hAnsi="Times New Roman" w:cs="Times New Roman"/>
          <w:color w:val="000000" w:themeColor="text1"/>
          <w:sz w:val="24"/>
          <w:szCs w:val="24"/>
        </w:rPr>
        <w:t>site</w:t>
      </w:r>
      <w:r w:rsidR="00F81560" w:rsidRPr="00FD677F">
        <w:rPr>
          <w:rFonts w:ascii="Times New Roman" w:hAnsi="Times New Roman" w:cs="Times New Roman"/>
          <w:color w:val="000000" w:themeColor="text1"/>
          <w:sz w:val="24"/>
          <w:szCs w:val="24"/>
        </w:rPr>
        <w:t>s</w:t>
      </w:r>
      <w:r w:rsidR="00AB13AB" w:rsidRPr="00FD677F">
        <w:rPr>
          <w:rFonts w:ascii="Times New Roman" w:hAnsi="Times New Roman" w:cs="Times New Roman"/>
          <w:color w:val="000000" w:themeColor="text1"/>
          <w:sz w:val="24"/>
          <w:szCs w:val="24"/>
        </w:rPr>
        <w:t xml:space="preserve"> of significant migration </w:t>
      </w:r>
      <w:r w:rsidR="00C64124" w:rsidRPr="00FD677F">
        <w:rPr>
          <w:rFonts w:ascii="Times New Roman" w:hAnsi="Times New Roman" w:cs="Times New Roman"/>
          <w:color w:val="000000" w:themeColor="text1"/>
          <w:sz w:val="24"/>
          <w:szCs w:val="24"/>
        </w:rPr>
        <w:t xml:space="preserve">related to </w:t>
      </w:r>
      <w:r w:rsidR="00F81560" w:rsidRPr="00FD677F">
        <w:rPr>
          <w:rFonts w:ascii="Times New Roman" w:hAnsi="Times New Roman" w:cs="Times New Roman"/>
          <w:color w:val="000000" w:themeColor="text1"/>
          <w:sz w:val="24"/>
          <w:szCs w:val="24"/>
        </w:rPr>
        <w:t>work</w:t>
      </w:r>
      <w:r w:rsidR="00C64124" w:rsidRPr="00FD677F">
        <w:rPr>
          <w:rFonts w:ascii="Times New Roman" w:hAnsi="Times New Roman" w:cs="Times New Roman"/>
          <w:color w:val="000000" w:themeColor="text1"/>
          <w:sz w:val="24"/>
          <w:szCs w:val="24"/>
        </w:rPr>
        <w:t xml:space="preserve">, </w:t>
      </w:r>
      <w:r w:rsidR="00F81560" w:rsidRPr="00FD677F">
        <w:rPr>
          <w:rFonts w:ascii="Times New Roman" w:hAnsi="Times New Roman" w:cs="Times New Roman"/>
          <w:color w:val="000000" w:themeColor="text1"/>
          <w:sz w:val="24"/>
          <w:szCs w:val="24"/>
        </w:rPr>
        <w:t xml:space="preserve">political change </w:t>
      </w:r>
      <w:r w:rsidR="00AB13AB" w:rsidRPr="00FD677F">
        <w:rPr>
          <w:rFonts w:ascii="Times New Roman" w:hAnsi="Times New Roman" w:cs="Times New Roman"/>
          <w:color w:val="000000" w:themeColor="text1"/>
          <w:sz w:val="24"/>
          <w:szCs w:val="24"/>
        </w:rPr>
        <w:t xml:space="preserve">and </w:t>
      </w:r>
      <w:r w:rsidR="00C42380" w:rsidRPr="00FD677F">
        <w:rPr>
          <w:rFonts w:ascii="Times New Roman" w:hAnsi="Times New Roman" w:cs="Times New Roman"/>
          <w:color w:val="000000" w:themeColor="text1"/>
          <w:sz w:val="24"/>
          <w:szCs w:val="24"/>
        </w:rPr>
        <w:t>the creation of new nations</w:t>
      </w:r>
      <w:r w:rsidR="00AB13AB" w:rsidRPr="00FD677F">
        <w:rPr>
          <w:rFonts w:ascii="Times New Roman" w:hAnsi="Times New Roman" w:cs="Times New Roman"/>
          <w:color w:val="000000" w:themeColor="text1"/>
          <w:sz w:val="24"/>
          <w:szCs w:val="24"/>
        </w:rPr>
        <w:t>.</w:t>
      </w:r>
    </w:p>
    <w:p w:rsidR="001839B2" w:rsidRPr="00FD677F" w:rsidRDefault="001839B2" w:rsidP="00AB13AB">
      <w:pPr>
        <w:spacing w:after="0" w:line="240" w:lineRule="auto"/>
        <w:jc w:val="both"/>
        <w:rPr>
          <w:rFonts w:ascii="Times New Roman" w:hAnsi="Times New Roman" w:cs="Times New Roman"/>
          <w:color w:val="000000" w:themeColor="text1"/>
          <w:sz w:val="24"/>
          <w:szCs w:val="24"/>
        </w:rPr>
      </w:pPr>
    </w:p>
    <w:p w:rsidR="001839B2" w:rsidRPr="00FD677F" w:rsidRDefault="001839B2" w:rsidP="001839B2">
      <w:pPr>
        <w:spacing w:after="0" w:line="240" w:lineRule="auto"/>
        <w:jc w:val="both"/>
        <w:rPr>
          <w:rFonts w:ascii="Times New Roman" w:hAnsi="Times New Roman" w:cs="Times New Roman"/>
          <w:sz w:val="24"/>
          <w:szCs w:val="24"/>
        </w:rPr>
      </w:pPr>
      <w:r w:rsidRPr="00FD677F">
        <w:rPr>
          <w:rFonts w:ascii="Times New Roman" w:eastAsia="Times New Roman" w:hAnsi="Times New Roman" w:cs="Times New Roman"/>
          <w:sz w:val="24"/>
          <w:szCs w:val="24"/>
        </w:rPr>
        <w:t>In</w:t>
      </w:r>
      <w:r w:rsidR="00796BEC">
        <w:rPr>
          <w:rFonts w:ascii="Times New Roman" w:eastAsia="Times New Roman" w:hAnsi="Times New Roman" w:cs="Times New Roman"/>
          <w:sz w:val="24"/>
          <w:szCs w:val="24"/>
        </w:rPr>
        <w:t>deed</w:t>
      </w:r>
      <w:r w:rsidRPr="00FD677F">
        <w:rPr>
          <w:rFonts w:ascii="Times New Roman" w:eastAsia="Times New Roman" w:hAnsi="Times New Roman" w:cs="Times New Roman"/>
          <w:sz w:val="24"/>
          <w:szCs w:val="24"/>
        </w:rPr>
        <w:t xml:space="preserve">, the regular interaction between this region and </w:t>
      </w:r>
      <w:r w:rsidR="00796BEC">
        <w:rPr>
          <w:rFonts w:ascii="Times New Roman" w:eastAsia="Times New Roman" w:hAnsi="Times New Roman" w:cs="Times New Roman"/>
          <w:sz w:val="24"/>
          <w:szCs w:val="24"/>
        </w:rPr>
        <w:t xml:space="preserve">the </w:t>
      </w:r>
      <w:r w:rsidRPr="00FD677F">
        <w:rPr>
          <w:rFonts w:ascii="Times New Roman" w:eastAsia="Times New Roman" w:hAnsi="Times New Roman" w:cs="Times New Roman"/>
          <w:sz w:val="24"/>
          <w:szCs w:val="24"/>
        </w:rPr>
        <w:t xml:space="preserve">rest of India intensified after the </w:t>
      </w:r>
      <w:r w:rsidR="00295500" w:rsidRPr="00FD677F">
        <w:rPr>
          <w:rFonts w:ascii="Times New Roman" w:eastAsia="Times New Roman" w:hAnsi="Times New Roman" w:cs="Times New Roman"/>
          <w:sz w:val="24"/>
          <w:szCs w:val="24"/>
        </w:rPr>
        <w:t xml:space="preserve">introduction of </w:t>
      </w:r>
      <w:r w:rsidRPr="00FD677F">
        <w:rPr>
          <w:rFonts w:ascii="Times New Roman" w:eastAsia="Times New Roman" w:hAnsi="Times New Roman" w:cs="Times New Roman"/>
          <w:sz w:val="24"/>
          <w:szCs w:val="24"/>
        </w:rPr>
        <w:t>modern administration</w:t>
      </w:r>
      <w:r w:rsidR="00295500" w:rsidRPr="00FD677F">
        <w:rPr>
          <w:rFonts w:ascii="Times New Roman" w:eastAsia="Times New Roman" w:hAnsi="Times New Roman" w:cs="Times New Roman"/>
          <w:sz w:val="24"/>
          <w:szCs w:val="24"/>
        </w:rPr>
        <w:t xml:space="preserve"> in the 19</w:t>
      </w:r>
      <w:r w:rsidR="00295500" w:rsidRPr="00FD677F">
        <w:rPr>
          <w:rFonts w:ascii="Times New Roman" w:eastAsia="Times New Roman" w:hAnsi="Times New Roman" w:cs="Times New Roman"/>
          <w:sz w:val="24"/>
          <w:szCs w:val="24"/>
          <w:vertAlign w:val="superscript"/>
        </w:rPr>
        <w:t>th</w:t>
      </w:r>
      <w:r w:rsidR="00295500" w:rsidRPr="00FD677F">
        <w:rPr>
          <w:rFonts w:ascii="Times New Roman" w:eastAsia="Times New Roman" w:hAnsi="Times New Roman" w:cs="Times New Roman"/>
          <w:sz w:val="24"/>
          <w:szCs w:val="24"/>
        </w:rPr>
        <w:t xml:space="preserve"> century, </w:t>
      </w:r>
      <w:r w:rsidRPr="00FD677F">
        <w:rPr>
          <w:rFonts w:ascii="Times New Roman" w:eastAsia="Times New Roman" w:hAnsi="Times New Roman" w:cs="Times New Roman"/>
          <w:sz w:val="24"/>
          <w:szCs w:val="24"/>
        </w:rPr>
        <w:t xml:space="preserve">which also </w:t>
      </w:r>
      <w:r w:rsidRPr="00FD677F">
        <w:rPr>
          <w:rFonts w:ascii="Times New Roman" w:hAnsi="Times New Roman" w:cs="Times New Roman"/>
          <w:sz w:val="24"/>
          <w:szCs w:val="24"/>
        </w:rPr>
        <w:t xml:space="preserve">brought considerable transformation in its economy and politics. As a consequence, </w:t>
      </w:r>
      <w:r w:rsidR="00796BEC">
        <w:rPr>
          <w:rFonts w:ascii="Times New Roman" w:hAnsi="Times New Roman" w:cs="Times New Roman"/>
          <w:sz w:val="24"/>
          <w:szCs w:val="24"/>
        </w:rPr>
        <w:t xml:space="preserve">it </w:t>
      </w:r>
      <w:r w:rsidRPr="00FD677F">
        <w:rPr>
          <w:rFonts w:ascii="Times New Roman" w:hAnsi="Times New Roman" w:cs="Times New Roman"/>
          <w:sz w:val="24"/>
          <w:szCs w:val="24"/>
        </w:rPr>
        <w:t>became a destination of migration. A large number of cadres were recruited, mainly from the areas historically known as Bengal to work in the new administration. Since there was high demand for labour due to the rapid expansion of tea plantation and other industries led to the recruitment of workers. Similarly, the availability of cultivable wastelands attracted the peasantry from the neighboring districts of Bengal as well.</w:t>
      </w:r>
    </w:p>
    <w:p w:rsidR="001839B2" w:rsidRPr="00FD677F" w:rsidRDefault="001839B2" w:rsidP="001839B2">
      <w:pPr>
        <w:spacing w:after="0" w:line="240" w:lineRule="auto"/>
        <w:jc w:val="both"/>
        <w:rPr>
          <w:rFonts w:ascii="Times New Roman" w:hAnsi="Times New Roman" w:cs="Times New Roman"/>
          <w:sz w:val="24"/>
          <w:szCs w:val="24"/>
        </w:rPr>
      </w:pPr>
    </w:p>
    <w:p w:rsidR="001839B2" w:rsidRPr="00FD677F" w:rsidRDefault="001839B2" w:rsidP="001839B2">
      <w:pPr>
        <w:spacing w:after="0" w:line="240" w:lineRule="auto"/>
        <w:jc w:val="both"/>
        <w:rPr>
          <w:rFonts w:ascii="Times New Roman" w:hAnsi="Times New Roman" w:cs="Times New Roman"/>
          <w:sz w:val="24"/>
          <w:szCs w:val="24"/>
        </w:rPr>
      </w:pPr>
      <w:r w:rsidRPr="00FD677F">
        <w:rPr>
          <w:rFonts w:ascii="Times New Roman" w:hAnsi="Times New Roman" w:cs="Times New Roman"/>
          <w:sz w:val="24"/>
          <w:szCs w:val="24"/>
        </w:rPr>
        <w:t>During that time, major changes in Assam’s administrative boundar</w:t>
      </w:r>
      <w:r w:rsidR="00796BEC">
        <w:rPr>
          <w:rFonts w:ascii="Times New Roman" w:hAnsi="Times New Roman" w:cs="Times New Roman"/>
          <w:sz w:val="24"/>
          <w:szCs w:val="24"/>
        </w:rPr>
        <w:t xml:space="preserve">ies </w:t>
      </w:r>
      <w:r w:rsidRPr="00FD677F">
        <w:rPr>
          <w:rFonts w:ascii="Times New Roman" w:hAnsi="Times New Roman" w:cs="Times New Roman"/>
          <w:sz w:val="24"/>
          <w:szCs w:val="24"/>
        </w:rPr>
        <w:t xml:space="preserve">also took place. It was once administratively attached to Bengal before becoming a Province formed by incorporating additional territories. Further, </w:t>
      </w:r>
      <w:r w:rsidR="000312EF" w:rsidRPr="00FD677F">
        <w:rPr>
          <w:rFonts w:ascii="Times New Roman" w:hAnsi="Times New Roman" w:cs="Times New Roman"/>
          <w:sz w:val="24"/>
          <w:szCs w:val="24"/>
        </w:rPr>
        <w:t xml:space="preserve">the </w:t>
      </w:r>
      <w:r w:rsidRPr="00FD677F">
        <w:rPr>
          <w:rFonts w:ascii="Times New Roman" w:hAnsi="Times New Roman" w:cs="Times New Roman"/>
          <w:sz w:val="24"/>
          <w:szCs w:val="24"/>
        </w:rPr>
        <w:t xml:space="preserve">Bengali language became the language of administration and education much against the wishes of </w:t>
      </w:r>
      <w:r w:rsidR="000312EF" w:rsidRPr="00FD677F">
        <w:rPr>
          <w:rFonts w:ascii="Times New Roman" w:hAnsi="Times New Roman" w:cs="Times New Roman"/>
          <w:sz w:val="24"/>
          <w:szCs w:val="24"/>
        </w:rPr>
        <w:t xml:space="preserve">the </w:t>
      </w:r>
      <w:r w:rsidRPr="00FD677F">
        <w:rPr>
          <w:rFonts w:ascii="Times New Roman" w:hAnsi="Times New Roman" w:cs="Times New Roman"/>
          <w:sz w:val="24"/>
          <w:szCs w:val="24"/>
        </w:rPr>
        <w:t xml:space="preserve">Assamese, the region’s largest linguistic group. Although the Assamese language </w:t>
      </w:r>
      <w:r w:rsidR="006F22C2" w:rsidRPr="00FD677F">
        <w:rPr>
          <w:rFonts w:ascii="Times New Roman" w:hAnsi="Times New Roman" w:cs="Times New Roman"/>
          <w:sz w:val="24"/>
          <w:szCs w:val="24"/>
        </w:rPr>
        <w:t xml:space="preserve">was </w:t>
      </w:r>
      <w:r w:rsidR="000312EF" w:rsidRPr="00FD677F">
        <w:rPr>
          <w:rFonts w:ascii="Times New Roman" w:hAnsi="Times New Roman" w:cs="Times New Roman"/>
          <w:sz w:val="24"/>
          <w:szCs w:val="24"/>
        </w:rPr>
        <w:t xml:space="preserve">eventually </w:t>
      </w:r>
      <w:r w:rsidR="006F22C2" w:rsidRPr="00FD677F">
        <w:rPr>
          <w:rFonts w:ascii="Times New Roman" w:hAnsi="Times New Roman" w:cs="Times New Roman"/>
          <w:sz w:val="24"/>
          <w:szCs w:val="24"/>
        </w:rPr>
        <w:t>recognised</w:t>
      </w:r>
      <w:r w:rsidRPr="00FD677F">
        <w:rPr>
          <w:rFonts w:ascii="Times New Roman" w:hAnsi="Times New Roman" w:cs="Times New Roman"/>
          <w:sz w:val="24"/>
          <w:szCs w:val="24"/>
        </w:rPr>
        <w:t xml:space="preserve">, the </w:t>
      </w:r>
      <w:r w:rsidR="000312EF" w:rsidRPr="00FD677F">
        <w:rPr>
          <w:rFonts w:ascii="Times New Roman" w:hAnsi="Times New Roman" w:cs="Times New Roman"/>
          <w:sz w:val="24"/>
          <w:szCs w:val="24"/>
        </w:rPr>
        <w:t xml:space="preserve">animosity </w:t>
      </w:r>
      <w:r w:rsidRPr="00FD677F">
        <w:rPr>
          <w:rFonts w:ascii="Times New Roman" w:hAnsi="Times New Roman" w:cs="Times New Roman"/>
          <w:sz w:val="24"/>
          <w:szCs w:val="24"/>
        </w:rPr>
        <w:t>between the two linguistic groups lingers.</w:t>
      </w:r>
    </w:p>
    <w:p w:rsidR="001839B2" w:rsidRPr="00FD677F" w:rsidRDefault="001839B2" w:rsidP="001839B2">
      <w:pPr>
        <w:spacing w:after="0" w:line="240" w:lineRule="auto"/>
        <w:jc w:val="both"/>
        <w:rPr>
          <w:rFonts w:ascii="Times New Roman" w:hAnsi="Times New Roman" w:cs="Times New Roman"/>
          <w:sz w:val="24"/>
          <w:szCs w:val="24"/>
        </w:rPr>
      </w:pPr>
    </w:p>
    <w:p w:rsidR="001839B2" w:rsidRPr="00FD677F" w:rsidRDefault="001839B2" w:rsidP="00AB13AB">
      <w:pPr>
        <w:spacing w:after="0" w:line="240" w:lineRule="auto"/>
        <w:jc w:val="both"/>
        <w:rPr>
          <w:rFonts w:ascii="Times New Roman" w:hAnsi="Times New Roman" w:cs="Times New Roman"/>
          <w:color w:val="000000" w:themeColor="text1"/>
          <w:sz w:val="24"/>
          <w:szCs w:val="24"/>
        </w:rPr>
      </w:pPr>
      <w:r w:rsidRPr="00FD677F">
        <w:rPr>
          <w:rFonts w:ascii="Times New Roman" w:hAnsi="Times New Roman" w:cs="Times New Roman"/>
          <w:sz w:val="24"/>
          <w:szCs w:val="24"/>
        </w:rPr>
        <w:lastRenderedPageBreak/>
        <w:t xml:space="preserve">The </w:t>
      </w:r>
      <w:r w:rsidR="000D4A9A" w:rsidRPr="00FD677F">
        <w:rPr>
          <w:rFonts w:ascii="Times New Roman" w:hAnsi="Times New Roman" w:cs="Times New Roman"/>
          <w:sz w:val="24"/>
          <w:szCs w:val="24"/>
        </w:rPr>
        <w:t xml:space="preserve">1947 </w:t>
      </w:r>
      <w:r w:rsidRPr="00FD677F">
        <w:rPr>
          <w:rFonts w:ascii="Times New Roman" w:hAnsi="Times New Roman" w:cs="Times New Roman"/>
          <w:sz w:val="24"/>
          <w:szCs w:val="24"/>
        </w:rPr>
        <w:t>Partition displaced millions of people where Hindus in Pakistan fled to India and Mus</w:t>
      </w:r>
      <w:r w:rsidR="00726341" w:rsidRPr="00FD677F">
        <w:rPr>
          <w:rFonts w:ascii="Times New Roman" w:hAnsi="Times New Roman" w:cs="Times New Roman"/>
          <w:sz w:val="24"/>
          <w:szCs w:val="24"/>
        </w:rPr>
        <w:t xml:space="preserve">lims in India </w:t>
      </w:r>
      <w:r w:rsidRPr="00FD677F">
        <w:rPr>
          <w:rFonts w:ascii="Times New Roman" w:hAnsi="Times New Roman" w:cs="Times New Roman"/>
          <w:sz w:val="24"/>
          <w:szCs w:val="24"/>
        </w:rPr>
        <w:t>to Pakistan.</w:t>
      </w:r>
      <w:r w:rsidR="00726341" w:rsidRPr="00FD677F">
        <w:rPr>
          <w:rFonts w:ascii="Times New Roman" w:hAnsi="Times New Roman" w:cs="Times New Roman"/>
          <w:sz w:val="24"/>
          <w:szCs w:val="24"/>
        </w:rPr>
        <w:t xml:space="preserve"> In due course of time, t</w:t>
      </w:r>
      <w:r w:rsidR="00B56031" w:rsidRPr="00FD677F">
        <w:rPr>
          <w:rFonts w:ascii="Times New Roman" w:hAnsi="Times New Roman" w:cs="Times New Roman"/>
          <w:sz w:val="24"/>
          <w:szCs w:val="24"/>
        </w:rPr>
        <w:t xml:space="preserve">he </w:t>
      </w:r>
      <w:r w:rsidR="00B56031" w:rsidRPr="00FD677F">
        <w:rPr>
          <w:rFonts w:ascii="Times New Roman" w:eastAsia="Times New Roman" w:hAnsi="Times New Roman" w:cs="Times New Roman"/>
          <w:sz w:val="24"/>
          <w:szCs w:val="24"/>
        </w:rPr>
        <w:t>issue of migration has become highly politicised in</w:t>
      </w:r>
      <w:r w:rsidR="00726341" w:rsidRPr="00FD677F">
        <w:rPr>
          <w:rFonts w:ascii="Times New Roman" w:eastAsia="Times New Roman" w:hAnsi="Times New Roman" w:cs="Times New Roman"/>
          <w:sz w:val="24"/>
          <w:szCs w:val="24"/>
        </w:rPr>
        <w:t xml:space="preserve"> which political parties accuse</w:t>
      </w:r>
      <w:r w:rsidR="00B56031" w:rsidRPr="00FD677F">
        <w:rPr>
          <w:rFonts w:ascii="Times New Roman" w:eastAsia="Times New Roman" w:hAnsi="Times New Roman" w:cs="Times New Roman"/>
          <w:sz w:val="24"/>
          <w:szCs w:val="24"/>
        </w:rPr>
        <w:t xml:space="preserve"> each other of indulging in vote-bank politics. </w:t>
      </w:r>
      <w:r w:rsidR="00726341" w:rsidRPr="00FD677F">
        <w:rPr>
          <w:rFonts w:ascii="Times New Roman" w:eastAsia="Times New Roman" w:hAnsi="Times New Roman" w:cs="Times New Roman"/>
          <w:sz w:val="24"/>
          <w:szCs w:val="24"/>
        </w:rPr>
        <w:t>P</w:t>
      </w:r>
      <w:r w:rsidR="00B56031" w:rsidRPr="00FD677F">
        <w:rPr>
          <w:rFonts w:ascii="Times New Roman" w:eastAsia="Times New Roman" w:hAnsi="Times New Roman" w:cs="Times New Roman"/>
          <w:sz w:val="24"/>
          <w:szCs w:val="24"/>
        </w:rPr>
        <w:t xml:space="preserve">ublic opinion also been polarised. Thus if migration ensures livelihoods to those who migrate, it </w:t>
      </w:r>
      <w:r w:rsidR="00726341" w:rsidRPr="00FD677F">
        <w:rPr>
          <w:rFonts w:ascii="Times New Roman" w:eastAsia="Times New Roman" w:hAnsi="Times New Roman" w:cs="Times New Roman"/>
          <w:sz w:val="24"/>
          <w:szCs w:val="24"/>
        </w:rPr>
        <w:t>is</w:t>
      </w:r>
      <w:r w:rsidR="00B56031" w:rsidRPr="00FD677F">
        <w:rPr>
          <w:rFonts w:ascii="Times New Roman" w:eastAsia="Times New Roman" w:hAnsi="Times New Roman" w:cs="Times New Roman"/>
          <w:sz w:val="24"/>
          <w:szCs w:val="24"/>
        </w:rPr>
        <w:t xml:space="preserve"> a</w:t>
      </w:r>
      <w:r w:rsidR="00726341" w:rsidRPr="00FD677F">
        <w:rPr>
          <w:rFonts w:ascii="Times New Roman" w:eastAsia="Times New Roman" w:hAnsi="Times New Roman" w:cs="Times New Roman"/>
          <w:sz w:val="24"/>
          <w:szCs w:val="24"/>
        </w:rPr>
        <w:t xml:space="preserve">lso seen </w:t>
      </w:r>
      <w:r w:rsidR="00B56031" w:rsidRPr="00FD677F">
        <w:rPr>
          <w:rFonts w:ascii="Times New Roman" w:eastAsia="Times New Roman" w:hAnsi="Times New Roman" w:cs="Times New Roman"/>
          <w:sz w:val="24"/>
          <w:szCs w:val="24"/>
        </w:rPr>
        <w:t xml:space="preserve">a potential source of conflict. In North East India large scale migration into the region </w:t>
      </w:r>
      <w:r w:rsidR="00831C87">
        <w:rPr>
          <w:rFonts w:ascii="Times New Roman" w:eastAsia="Times New Roman" w:hAnsi="Times New Roman" w:cs="Times New Roman"/>
          <w:sz w:val="24"/>
          <w:szCs w:val="24"/>
        </w:rPr>
        <w:t xml:space="preserve">is viewed </w:t>
      </w:r>
      <w:r w:rsidR="00B56031" w:rsidRPr="00FD677F">
        <w:rPr>
          <w:rFonts w:ascii="Times New Roman" w:eastAsia="Times New Roman" w:hAnsi="Times New Roman" w:cs="Times New Roman"/>
          <w:sz w:val="24"/>
          <w:szCs w:val="24"/>
        </w:rPr>
        <w:t xml:space="preserve">as </w:t>
      </w:r>
      <w:r w:rsidR="00726341" w:rsidRPr="00FD677F">
        <w:rPr>
          <w:rFonts w:ascii="Times New Roman" w:eastAsia="Times New Roman" w:hAnsi="Times New Roman" w:cs="Times New Roman"/>
          <w:sz w:val="24"/>
          <w:szCs w:val="24"/>
        </w:rPr>
        <w:t xml:space="preserve">a </w:t>
      </w:r>
      <w:r w:rsidR="00B56031" w:rsidRPr="00FD677F">
        <w:rPr>
          <w:rFonts w:ascii="Times New Roman" w:eastAsia="Times New Roman" w:hAnsi="Times New Roman" w:cs="Times New Roman"/>
          <w:sz w:val="24"/>
          <w:szCs w:val="24"/>
        </w:rPr>
        <w:t xml:space="preserve">threat to identity, societal conflict linked to this has caused larger unrest among the communities. </w:t>
      </w:r>
    </w:p>
    <w:p w:rsidR="001E7B22" w:rsidRPr="00FD677F" w:rsidRDefault="001E7B22" w:rsidP="00681409">
      <w:pPr>
        <w:spacing w:after="0" w:line="240" w:lineRule="auto"/>
        <w:jc w:val="both"/>
        <w:rPr>
          <w:rFonts w:ascii="Times New Roman" w:eastAsia="Times New Roman" w:hAnsi="Times New Roman" w:cs="Times New Roman"/>
          <w:sz w:val="24"/>
          <w:szCs w:val="24"/>
        </w:rPr>
      </w:pPr>
    </w:p>
    <w:p w:rsidR="00D87CC3" w:rsidRPr="00FD677F" w:rsidRDefault="00D87CC3" w:rsidP="00D87CC3">
      <w:pPr>
        <w:spacing w:after="0" w:line="240" w:lineRule="auto"/>
        <w:jc w:val="both"/>
        <w:rPr>
          <w:rFonts w:ascii="Times New Roman" w:eastAsia="Times New Roman" w:hAnsi="Times New Roman" w:cs="Times New Roman"/>
          <w:sz w:val="24"/>
          <w:szCs w:val="24"/>
        </w:rPr>
      </w:pPr>
      <w:r w:rsidRPr="00FD677F">
        <w:rPr>
          <w:rFonts w:ascii="Times New Roman" w:hAnsi="Times New Roman" w:cs="Times New Roman"/>
          <w:sz w:val="24"/>
          <w:szCs w:val="24"/>
        </w:rPr>
        <w:t xml:space="preserve">Anger over large scale immigration from across the borders has spilled over into conflicts between those considered as ‘natives’ and ‘newcomers’ and also between ‘natives’ and Indian state. Some ethnic groups have been resisting Delhi’s control over their ‘homelands’ resulting in protracted armed conflict thereby turning the region into one of the world’s most heavily militarised regions. Many believed that Delhi would vow down to their demands if they resorted to violence. </w:t>
      </w:r>
    </w:p>
    <w:p w:rsidR="00D87CC3" w:rsidRPr="00FD677F" w:rsidRDefault="00D87CC3" w:rsidP="00681409">
      <w:pPr>
        <w:spacing w:after="0" w:line="240" w:lineRule="auto"/>
        <w:jc w:val="both"/>
        <w:rPr>
          <w:rFonts w:ascii="Times New Roman" w:eastAsia="Times New Roman" w:hAnsi="Times New Roman" w:cs="Times New Roman"/>
          <w:sz w:val="24"/>
          <w:szCs w:val="24"/>
        </w:rPr>
      </w:pPr>
    </w:p>
    <w:p w:rsidR="00AB1965" w:rsidRPr="00FD677F" w:rsidRDefault="00AA4413" w:rsidP="003477F3">
      <w:pPr>
        <w:spacing w:after="0" w:line="240" w:lineRule="auto"/>
        <w:jc w:val="both"/>
        <w:rPr>
          <w:rFonts w:ascii="Times New Roman" w:hAnsi="Times New Roman" w:cs="Times New Roman"/>
          <w:sz w:val="24"/>
          <w:szCs w:val="24"/>
        </w:rPr>
      </w:pPr>
      <w:r w:rsidRPr="00FD677F">
        <w:rPr>
          <w:rFonts w:ascii="Times New Roman" w:hAnsi="Times New Roman" w:cs="Times New Roman"/>
          <w:sz w:val="24"/>
          <w:szCs w:val="24"/>
        </w:rPr>
        <w:t xml:space="preserve">However, </w:t>
      </w:r>
      <w:r w:rsidR="00365425" w:rsidRPr="00FD677F">
        <w:rPr>
          <w:rFonts w:ascii="Times New Roman" w:hAnsi="Times New Roman" w:cs="Times New Roman"/>
          <w:sz w:val="24"/>
          <w:szCs w:val="24"/>
        </w:rPr>
        <w:t>discourse</w:t>
      </w:r>
      <w:r w:rsidRPr="00FD677F">
        <w:rPr>
          <w:rFonts w:ascii="Times New Roman" w:hAnsi="Times New Roman" w:cs="Times New Roman"/>
          <w:sz w:val="24"/>
          <w:szCs w:val="24"/>
        </w:rPr>
        <w:t>s</w:t>
      </w:r>
      <w:r w:rsidR="00365425" w:rsidRPr="00FD677F">
        <w:rPr>
          <w:rFonts w:ascii="Times New Roman" w:hAnsi="Times New Roman" w:cs="Times New Roman"/>
          <w:sz w:val="24"/>
          <w:szCs w:val="24"/>
        </w:rPr>
        <w:t xml:space="preserve"> on migration </w:t>
      </w:r>
      <w:r w:rsidR="00514EED" w:rsidRPr="00FD677F">
        <w:rPr>
          <w:rFonts w:ascii="Times New Roman" w:hAnsi="Times New Roman" w:cs="Times New Roman"/>
          <w:sz w:val="24"/>
          <w:szCs w:val="24"/>
        </w:rPr>
        <w:t>generally</w:t>
      </w:r>
      <w:r w:rsidRPr="00FD677F">
        <w:rPr>
          <w:rFonts w:ascii="Times New Roman" w:hAnsi="Times New Roman" w:cs="Times New Roman"/>
          <w:sz w:val="24"/>
          <w:szCs w:val="24"/>
        </w:rPr>
        <w:t xml:space="preserve"> ignore</w:t>
      </w:r>
      <w:r w:rsidR="00365425" w:rsidRPr="00FD677F">
        <w:rPr>
          <w:rFonts w:ascii="Times New Roman" w:hAnsi="Times New Roman" w:cs="Times New Roman"/>
          <w:sz w:val="24"/>
          <w:szCs w:val="24"/>
        </w:rPr>
        <w:t xml:space="preserve"> the </w:t>
      </w:r>
      <w:r w:rsidR="00514EED" w:rsidRPr="00FD677F">
        <w:rPr>
          <w:rFonts w:ascii="Times New Roman" w:hAnsi="Times New Roman" w:cs="Times New Roman"/>
          <w:sz w:val="24"/>
          <w:szCs w:val="24"/>
        </w:rPr>
        <w:t xml:space="preserve">contribution of </w:t>
      </w:r>
      <w:r w:rsidR="00365425" w:rsidRPr="00FD677F">
        <w:rPr>
          <w:rFonts w:ascii="Times New Roman" w:hAnsi="Times New Roman" w:cs="Times New Roman"/>
          <w:sz w:val="24"/>
          <w:szCs w:val="24"/>
        </w:rPr>
        <w:t xml:space="preserve">migrants towards the development </w:t>
      </w:r>
      <w:r w:rsidR="00514EED" w:rsidRPr="00FD677F">
        <w:rPr>
          <w:rFonts w:ascii="Times New Roman" w:hAnsi="Times New Roman" w:cs="Times New Roman"/>
          <w:sz w:val="24"/>
          <w:szCs w:val="24"/>
        </w:rPr>
        <w:t>of</w:t>
      </w:r>
      <w:r w:rsidR="00365425" w:rsidRPr="00FD677F">
        <w:rPr>
          <w:rFonts w:ascii="Times New Roman" w:hAnsi="Times New Roman" w:cs="Times New Roman"/>
          <w:sz w:val="24"/>
          <w:szCs w:val="24"/>
        </w:rPr>
        <w:t xml:space="preserve"> the </w:t>
      </w:r>
      <w:r w:rsidR="00514EED" w:rsidRPr="00FD677F">
        <w:rPr>
          <w:rFonts w:ascii="Times New Roman" w:hAnsi="Times New Roman" w:cs="Times New Roman"/>
          <w:sz w:val="24"/>
          <w:szCs w:val="24"/>
        </w:rPr>
        <w:t>region;</w:t>
      </w:r>
      <w:r w:rsidR="00365425" w:rsidRPr="00FD677F">
        <w:rPr>
          <w:rFonts w:ascii="Times New Roman" w:hAnsi="Times New Roman" w:cs="Times New Roman"/>
          <w:sz w:val="24"/>
          <w:szCs w:val="24"/>
        </w:rPr>
        <w:t xml:space="preserve"> </w:t>
      </w:r>
      <w:r w:rsidR="00BF75DF" w:rsidRPr="00FD677F">
        <w:rPr>
          <w:rFonts w:ascii="Times New Roman" w:hAnsi="Times New Roman" w:cs="Times New Roman"/>
          <w:sz w:val="24"/>
          <w:szCs w:val="24"/>
        </w:rPr>
        <w:t>instead they a</w:t>
      </w:r>
      <w:r w:rsidR="00514EED" w:rsidRPr="00FD677F">
        <w:rPr>
          <w:rFonts w:ascii="Times New Roman" w:hAnsi="Times New Roman" w:cs="Times New Roman"/>
          <w:sz w:val="24"/>
          <w:szCs w:val="24"/>
        </w:rPr>
        <w:t xml:space="preserve">re projected as the </w:t>
      </w:r>
      <w:r w:rsidR="00BF75DF" w:rsidRPr="00FD677F">
        <w:rPr>
          <w:rFonts w:ascii="Times New Roman" w:hAnsi="Times New Roman" w:cs="Times New Roman"/>
          <w:sz w:val="24"/>
          <w:szCs w:val="24"/>
        </w:rPr>
        <w:t>‘</w:t>
      </w:r>
      <w:r w:rsidR="00514EED" w:rsidRPr="00FD677F">
        <w:rPr>
          <w:rFonts w:ascii="Times New Roman" w:hAnsi="Times New Roman" w:cs="Times New Roman"/>
          <w:sz w:val="24"/>
          <w:szCs w:val="24"/>
        </w:rPr>
        <w:t>threat</w:t>
      </w:r>
      <w:r w:rsidR="00BF75DF" w:rsidRPr="00FD677F">
        <w:rPr>
          <w:rFonts w:ascii="Times New Roman" w:hAnsi="Times New Roman" w:cs="Times New Roman"/>
          <w:sz w:val="24"/>
          <w:szCs w:val="24"/>
        </w:rPr>
        <w:t>’</w:t>
      </w:r>
      <w:r w:rsidR="00514EED" w:rsidRPr="00FD677F">
        <w:rPr>
          <w:rFonts w:ascii="Times New Roman" w:hAnsi="Times New Roman" w:cs="Times New Roman"/>
          <w:sz w:val="24"/>
          <w:szCs w:val="24"/>
        </w:rPr>
        <w:t>.</w:t>
      </w:r>
      <w:r w:rsidR="00F81560" w:rsidRPr="00FD677F">
        <w:rPr>
          <w:rFonts w:ascii="Times New Roman" w:hAnsi="Times New Roman" w:cs="Times New Roman"/>
          <w:sz w:val="24"/>
          <w:szCs w:val="24"/>
        </w:rPr>
        <w:t xml:space="preserve"> </w:t>
      </w:r>
      <w:r w:rsidR="003477F3" w:rsidRPr="00FD677F">
        <w:rPr>
          <w:rFonts w:ascii="Times New Roman" w:hAnsi="Times New Roman" w:cs="Times New Roman"/>
          <w:color w:val="000000"/>
          <w:sz w:val="24"/>
          <w:szCs w:val="24"/>
        </w:rPr>
        <w:t xml:space="preserve">The process of ethnic mobilization which had started during colonial </w:t>
      </w:r>
      <w:r w:rsidR="00F81560" w:rsidRPr="00FD677F">
        <w:rPr>
          <w:rFonts w:ascii="Times New Roman" w:hAnsi="Times New Roman" w:cs="Times New Roman"/>
          <w:color w:val="000000"/>
          <w:sz w:val="24"/>
          <w:szCs w:val="24"/>
        </w:rPr>
        <w:t xml:space="preserve">rule </w:t>
      </w:r>
      <w:r w:rsidR="003477F3" w:rsidRPr="00FD677F">
        <w:rPr>
          <w:rFonts w:ascii="Times New Roman" w:hAnsi="Times New Roman" w:cs="Times New Roman"/>
          <w:color w:val="000000"/>
          <w:sz w:val="24"/>
          <w:szCs w:val="24"/>
        </w:rPr>
        <w:t xml:space="preserve">became intensified with the </w:t>
      </w:r>
      <w:r w:rsidR="003477F3" w:rsidRPr="00FD677F">
        <w:rPr>
          <w:rFonts w:ascii="Times New Roman" w:hAnsi="Times New Roman" w:cs="Times New Roman"/>
          <w:sz w:val="24"/>
          <w:szCs w:val="24"/>
        </w:rPr>
        <w:t xml:space="preserve">process of state building which </w:t>
      </w:r>
      <w:r w:rsidR="003477F3" w:rsidRPr="00FD677F">
        <w:rPr>
          <w:rFonts w:ascii="Times New Roman" w:hAnsi="Times New Roman" w:cs="Times New Roman"/>
          <w:color w:val="000000" w:themeColor="text1"/>
          <w:sz w:val="24"/>
          <w:szCs w:val="24"/>
        </w:rPr>
        <w:t xml:space="preserve">enhanced opportunities for ethnic mobilization for the </w:t>
      </w:r>
      <w:r w:rsidR="003477F3" w:rsidRPr="00FD677F">
        <w:rPr>
          <w:rFonts w:ascii="Times New Roman" w:hAnsi="Times New Roman" w:cs="Times New Roman"/>
          <w:sz w:val="24"/>
          <w:szCs w:val="24"/>
        </w:rPr>
        <w:t>control of territory, economic and political power</w:t>
      </w:r>
      <w:r w:rsidR="00F81560" w:rsidRPr="00FD677F">
        <w:rPr>
          <w:rFonts w:ascii="Times New Roman" w:hAnsi="Times New Roman" w:cs="Times New Roman"/>
          <w:sz w:val="24"/>
          <w:szCs w:val="24"/>
        </w:rPr>
        <w:t>s</w:t>
      </w:r>
      <w:r w:rsidR="003477F3" w:rsidRPr="00FD677F">
        <w:rPr>
          <w:rFonts w:ascii="Times New Roman" w:hAnsi="Times New Roman" w:cs="Times New Roman"/>
          <w:sz w:val="24"/>
          <w:szCs w:val="24"/>
        </w:rPr>
        <w:t>. Thus ethnic identity has become more important than ever. There has been a tendency for ethnic groups to emphasize their ‘uniqueness’ in which they resorted to ‘inventing’ history. Overlapping claims to ownership and control of land and its resources have translated into conflicts between ethnic groups.</w:t>
      </w:r>
      <w:r w:rsidR="005E4F9E" w:rsidRPr="00FD677F">
        <w:rPr>
          <w:rFonts w:ascii="Times New Roman" w:hAnsi="Times New Roman" w:cs="Times New Roman"/>
          <w:sz w:val="24"/>
          <w:szCs w:val="24"/>
        </w:rPr>
        <w:t xml:space="preserve"> The </w:t>
      </w:r>
      <w:r w:rsidR="003477F3" w:rsidRPr="00FD677F">
        <w:rPr>
          <w:rFonts w:ascii="Times New Roman" w:hAnsi="Times New Roman" w:cs="Times New Roman"/>
          <w:sz w:val="24"/>
          <w:szCs w:val="24"/>
        </w:rPr>
        <w:t>conflicting aspirations have be</w:t>
      </w:r>
      <w:r w:rsidR="003E4B06" w:rsidRPr="00FD677F">
        <w:rPr>
          <w:rFonts w:ascii="Times New Roman" w:hAnsi="Times New Roman" w:cs="Times New Roman"/>
          <w:sz w:val="24"/>
          <w:szCs w:val="24"/>
        </w:rPr>
        <w:t xml:space="preserve">come </w:t>
      </w:r>
      <w:r w:rsidR="003477F3" w:rsidRPr="00FD677F">
        <w:rPr>
          <w:rFonts w:ascii="Times New Roman" w:hAnsi="Times New Roman" w:cs="Times New Roman"/>
          <w:sz w:val="24"/>
          <w:szCs w:val="24"/>
        </w:rPr>
        <w:t>an important as</w:t>
      </w:r>
      <w:r w:rsidR="005E4F9E" w:rsidRPr="00FD677F">
        <w:rPr>
          <w:rFonts w:ascii="Times New Roman" w:hAnsi="Times New Roman" w:cs="Times New Roman"/>
          <w:sz w:val="24"/>
          <w:szCs w:val="24"/>
        </w:rPr>
        <w:t xml:space="preserve">pect of politics of the region. </w:t>
      </w:r>
      <w:r w:rsidR="003E4B06" w:rsidRPr="00FD677F">
        <w:rPr>
          <w:rFonts w:ascii="Times New Roman" w:hAnsi="Times New Roman" w:cs="Times New Roman"/>
          <w:sz w:val="24"/>
          <w:szCs w:val="24"/>
        </w:rPr>
        <w:t xml:space="preserve">For </w:t>
      </w:r>
      <w:r w:rsidR="005E4F9E" w:rsidRPr="00FD677F">
        <w:rPr>
          <w:rFonts w:ascii="Times New Roman" w:hAnsi="Times New Roman" w:cs="Times New Roman"/>
          <w:sz w:val="24"/>
          <w:szCs w:val="24"/>
        </w:rPr>
        <w:t xml:space="preserve">several </w:t>
      </w:r>
      <w:r w:rsidR="002853A3" w:rsidRPr="00FD677F">
        <w:rPr>
          <w:rFonts w:ascii="Times New Roman" w:hAnsi="Times New Roman" w:cs="Times New Roman"/>
          <w:sz w:val="24"/>
          <w:szCs w:val="24"/>
        </w:rPr>
        <w:t>small</w:t>
      </w:r>
      <w:r w:rsidR="003E4B06" w:rsidRPr="00FD677F">
        <w:rPr>
          <w:rFonts w:ascii="Times New Roman" w:hAnsi="Times New Roman" w:cs="Times New Roman"/>
          <w:sz w:val="24"/>
          <w:szCs w:val="24"/>
        </w:rPr>
        <w:t xml:space="preserve">er </w:t>
      </w:r>
      <w:r w:rsidR="002853A3" w:rsidRPr="00FD677F">
        <w:rPr>
          <w:rFonts w:ascii="Times New Roman" w:hAnsi="Times New Roman" w:cs="Times New Roman"/>
          <w:sz w:val="24"/>
          <w:szCs w:val="24"/>
        </w:rPr>
        <w:t xml:space="preserve">ethnic groups </w:t>
      </w:r>
      <w:r w:rsidR="003E4B06" w:rsidRPr="00FD677F">
        <w:rPr>
          <w:rFonts w:ascii="Times New Roman" w:hAnsi="Times New Roman" w:cs="Times New Roman"/>
          <w:sz w:val="24"/>
          <w:szCs w:val="24"/>
        </w:rPr>
        <w:t xml:space="preserve">the political dominance by larger </w:t>
      </w:r>
      <w:r w:rsidR="005E4F9E" w:rsidRPr="00FD677F">
        <w:rPr>
          <w:rFonts w:ascii="Times New Roman" w:hAnsi="Times New Roman" w:cs="Times New Roman"/>
          <w:sz w:val="24"/>
          <w:szCs w:val="24"/>
        </w:rPr>
        <w:t>ones has</w:t>
      </w:r>
      <w:r w:rsidR="003E4B06" w:rsidRPr="00FD677F">
        <w:rPr>
          <w:rFonts w:ascii="Times New Roman" w:hAnsi="Times New Roman" w:cs="Times New Roman"/>
          <w:sz w:val="24"/>
          <w:szCs w:val="24"/>
        </w:rPr>
        <w:t xml:space="preserve"> been seen </w:t>
      </w:r>
      <w:r w:rsidR="005E4F9E" w:rsidRPr="00FD677F">
        <w:rPr>
          <w:rFonts w:ascii="Times New Roman" w:hAnsi="Times New Roman" w:cs="Times New Roman"/>
          <w:sz w:val="24"/>
          <w:szCs w:val="24"/>
        </w:rPr>
        <w:t>as the</w:t>
      </w:r>
      <w:r w:rsidR="003E4B06" w:rsidRPr="00FD677F">
        <w:rPr>
          <w:rFonts w:ascii="Times New Roman" w:hAnsi="Times New Roman" w:cs="Times New Roman"/>
          <w:sz w:val="24"/>
          <w:szCs w:val="24"/>
        </w:rPr>
        <w:t xml:space="preserve"> threat to their cultural identities</w:t>
      </w:r>
      <w:r w:rsidR="005E4F9E" w:rsidRPr="00FD677F">
        <w:rPr>
          <w:rFonts w:ascii="Times New Roman" w:hAnsi="Times New Roman" w:cs="Times New Roman"/>
          <w:sz w:val="24"/>
          <w:szCs w:val="24"/>
        </w:rPr>
        <w:t xml:space="preserve">. </w:t>
      </w:r>
      <w:r w:rsidR="003E4B06" w:rsidRPr="00FD677F">
        <w:rPr>
          <w:rFonts w:ascii="Times New Roman" w:hAnsi="Times New Roman" w:cs="Times New Roman"/>
          <w:sz w:val="24"/>
          <w:szCs w:val="24"/>
        </w:rPr>
        <w:t xml:space="preserve">The recent </w:t>
      </w:r>
      <w:r w:rsidR="003477F3" w:rsidRPr="00FD677F">
        <w:rPr>
          <w:rFonts w:ascii="Times New Roman" w:hAnsi="Times New Roman" w:cs="Times New Roman"/>
          <w:sz w:val="24"/>
          <w:szCs w:val="24"/>
        </w:rPr>
        <w:t>conflict between Bodos and Muslims ha</w:t>
      </w:r>
      <w:r w:rsidR="005E4F9E" w:rsidRPr="00FD677F">
        <w:rPr>
          <w:rFonts w:ascii="Times New Roman" w:hAnsi="Times New Roman" w:cs="Times New Roman"/>
          <w:sz w:val="24"/>
          <w:szCs w:val="24"/>
        </w:rPr>
        <w:t>s</w:t>
      </w:r>
      <w:r w:rsidR="003477F3" w:rsidRPr="00FD677F">
        <w:rPr>
          <w:rFonts w:ascii="Times New Roman" w:hAnsi="Times New Roman" w:cs="Times New Roman"/>
          <w:sz w:val="24"/>
          <w:szCs w:val="24"/>
        </w:rPr>
        <w:t xml:space="preserve"> far reaching imp</w:t>
      </w:r>
      <w:r w:rsidR="005E4F9E" w:rsidRPr="00FD677F">
        <w:rPr>
          <w:rFonts w:ascii="Times New Roman" w:hAnsi="Times New Roman" w:cs="Times New Roman"/>
          <w:sz w:val="24"/>
          <w:szCs w:val="24"/>
        </w:rPr>
        <w:t>lications</w:t>
      </w:r>
      <w:r w:rsidR="003477F3" w:rsidRPr="00FD677F">
        <w:rPr>
          <w:rFonts w:ascii="Times New Roman" w:hAnsi="Times New Roman" w:cs="Times New Roman"/>
          <w:sz w:val="24"/>
          <w:szCs w:val="24"/>
        </w:rPr>
        <w:t>.</w:t>
      </w:r>
      <w:r w:rsidR="005E4F9E" w:rsidRPr="00FD677F">
        <w:rPr>
          <w:rFonts w:ascii="Times New Roman" w:hAnsi="Times New Roman" w:cs="Times New Roman"/>
          <w:sz w:val="24"/>
          <w:szCs w:val="24"/>
        </w:rPr>
        <w:t xml:space="preserve"> It </w:t>
      </w:r>
      <w:r w:rsidR="00AB1965" w:rsidRPr="00FD677F">
        <w:rPr>
          <w:rFonts w:ascii="Times New Roman" w:hAnsi="Times New Roman" w:cs="Times New Roman"/>
          <w:color w:val="000000" w:themeColor="text1"/>
          <w:sz w:val="24"/>
          <w:szCs w:val="24"/>
        </w:rPr>
        <w:t>was ‘misused</w:t>
      </w:r>
      <w:r w:rsidR="006A53CB" w:rsidRPr="00FD677F">
        <w:rPr>
          <w:rFonts w:ascii="Times New Roman" w:hAnsi="Times New Roman" w:cs="Times New Roman"/>
          <w:color w:val="000000" w:themeColor="text1"/>
          <w:sz w:val="24"/>
          <w:szCs w:val="24"/>
        </w:rPr>
        <w:t>’</w:t>
      </w:r>
      <w:r w:rsidR="005E4F9E" w:rsidRPr="00FD677F">
        <w:rPr>
          <w:rFonts w:ascii="Times New Roman" w:hAnsi="Times New Roman" w:cs="Times New Roman"/>
          <w:color w:val="000000" w:themeColor="text1"/>
          <w:sz w:val="24"/>
          <w:szCs w:val="24"/>
        </w:rPr>
        <w:t xml:space="preserve"> </w:t>
      </w:r>
      <w:r w:rsidR="00AB1965" w:rsidRPr="00FD677F">
        <w:rPr>
          <w:rFonts w:ascii="Times New Roman" w:hAnsi="Times New Roman" w:cs="Times New Roman"/>
          <w:color w:val="000000" w:themeColor="text1"/>
          <w:sz w:val="24"/>
          <w:szCs w:val="24"/>
        </w:rPr>
        <w:t>by</w:t>
      </w:r>
      <w:r w:rsidR="003477F3" w:rsidRPr="00FD677F">
        <w:rPr>
          <w:rFonts w:ascii="Times New Roman" w:hAnsi="Times New Roman" w:cs="Times New Roman"/>
          <w:color w:val="000000" w:themeColor="text1"/>
          <w:sz w:val="24"/>
          <w:szCs w:val="24"/>
        </w:rPr>
        <w:t xml:space="preserve"> social </w:t>
      </w:r>
      <w:r w:rsidRPr="00FD677F">
        <w:rPr>
          <w:rFonts w:ascii="Times New Roman" w:hAnsi="Times New Roman" w:cs="Times New Roman"/>
          <w:color w:val="000000" w:themeColor="text1"/>
          <w:sz w:val="24"/>
          <w:szCs w:val="24"/>
        </w:rPr>
        <w:t>media</w:t>
      </w:r>
      <w:r w:rsidR="005E4F9E" w:rsidRPr="00FD677F">
        <w:rPr>
          <w:rFonts w:ascii="Times New Roman" w:hAnsi="Times New Roman" w:cs="Times New Roman"/>
          <w:color w:val="000000" w:themeColor="text1"/>
          <w:sz w:val="24"/>
          <w:szCs w:val="24"/>
        </w:rPr>
        <w:t xml:space="preserve"> by projecting it </w:t>
      </w:r>
      <w:r w:rsidR="003477F3" w:rsidRPr="00FD677F">
        <w:rPr>
          <w:rFonts w:ascii="Times New Roman" w:hAnsi="Times New Roman" w:cs="Times New Roman"/>
          <w:color w:val="000000" w:themeColor="text1"/>
          <w:sz w:val="24"/>
          <w:szCs w:val="24"/>
        </w:rPr>
        <w:t>as an assault against the Musli</w:t>
      </w:r>
      <w:r w:rsidR="003477F3" w:rsidRPr="00FD677F">
        <w:rPr>
          <w:rFonts w:ascii="Times New Roman" w:hAnsi="Times New Roman" w:cs="Times New Roman"/>
          <w:sz w:val="24"/>
          <w:szCs w:val="24"/>
        </w:rPr>
        <w:t>ms</w:t>
      </w:r>
      <w:r w:rsidR="006A53CB" w:rsidRPr="00FD677F">
        <w:rPr>
          <w:rFonts w:ascii="Times New Roman" w:hAnsi="Times New Roman" w:cs="Times New Roman"/>
          <w:sz w:val="24"/>
          <w:szCs w:val="24"/>
        </w:rPr>
        <w:t xml:space="preserve"> which </w:t>
      </w:r>
      <w:r w:rsidR="00796BEC">
        <w:rPr>
          <w:rFonts w:ascii="Times New Roman" w:hAnsi="Times New Roman" w:cs="Times New Roman"/>
          <w:sz w:val="24"/>
          <w:szCs w:val="24"/>
        </w:rPr>
        <w:t xml:space="preserve">resulted in </w:t>
      </w:r>
      <w:r w:rsidR="006A53CB" w:rsidRPr="00FD677F">
        <w:rPr>
          <w:rFonts w:ascii="Times New Roman" w:hAnsi="Times New Roman" w:cs="Times New Roman"/>
          <w:sz w:val="24"/>
          <w:szCs w:val="24"/>
        </w:rPr>
        <w:t xml:space="preserve">rumors </w:t>
      </w:r>
      <w:r w:rsidR="003477F3" w:rsidRPr="00FD677F">
        <w:rPr>
          <w:rFonts w:ascii="Times New Roman" w:hAnsi="Times New Roman" w:cs="Times New Roman"/>
          <w:sz w:val="24"/>
          <w:szCs w:val="24"/>
        </w:rPr>
        <w:t xml:space="preserve">of </w:t>
      </w:r>
      <w:r w:rsidR="006A53CB" w:rsidRPr="00FD677F">
        <w:rPr>
          <w:rFonts w:ascii="Times New Roman" w:hAnsi="Times New Roman" w:cs="Times New Roman"/>
          <w:sz w:val="24"/>
          <w:szCs w:val="24"/>
        </w:rPr>
        <w:t xml:space="preserve">possible violent </w:t>
      </w:r>
      <w:r w:rsidR="003477F3" w:rsidRPr="00FD677F">
        <w:rPr>
          <w:rFonts w:ascii="Times New Roman" w:hAnsi="Times New Roman" w:cs="Times New Roman"/>
          <w:sz w:val="24"/>
          <w:szCs w:val="24"/>
        </w:rPr>
        <w:t>attack</w:t>
      </w:r>
      <w:r w:rsidR="00796BEC">
        <w:rPr>
          <w:rFonts w:ascii="Times New Roman" w:hAnsi="Times New Roman" w:cs="Times New Roman"/>
          <w:sz w:val="24"/>
          <w:szCs w:val="24"/>
        </w:rPr>
        <w:t>s</w:t>
      </w:r>
      <w:r w:rsidR="003477F3" w:rsidRPr="00FD677F">
        <w:rPr>
          <w:rFonts w:ascii="Times New Roman" w:hAnsi="Times New Roman" w:cs="Times New Roman"/>
          <w:sz w:val="24"/>
          <w:szCs w:val="24"/>
        </w:rPr>
        <w:t xml:space="preserve"> against </w:t>
      </w:r>
      <w:r w:rsidR="00796BEC">
        <w:rPr>
          <w:rFonts w:ascii="Times New Roman" w:hAnsi="Times New Roman" w:cs="Times New Roman"/>
          <w:sz w:val="24"/>
          <w:szCs w:val="24"/>
        </w:rPr>
        <w:t xml:space="preserve">people from </w:t>
      </w:r>
      <w:r w:rsidR="003477F3" w:rsidRPr="00FD677F">
        <w:rPr>
          <w:rFonts w:ascii="Times New Roman" w:hAnsi="Times New Roman" w:cs="Times New Roman"/>
          <w:sz w:val="24"/>
          <w:szCs w:val="24"/>
        </w:rPr>
        <w:t>North East</w:t>
      </w:r>
      <w:r w:rsidR="00796BEC">
        <w:rPr>
          <w:rFonts w:ascii="Times New Roman" w:hAnsi="Times New Roman" w:cs="Times New Roman"/>
          <w:sz w:val="24"/>
          <w:szCs w:val="24"/>
        </w:rPr>
        <w:t xml:space="preserve"> residing </w:t>
      </w:r>
      <w:r w:rsidR="003477F3" w:rsidRPr="00FD677F">
        <w:rPr>
          <w:rFonts w:ascii="Times New Roman" w:hAnsi="Times New Roman" w:cs="Times New Roman"/>
          <w:sz w:val="24"/>
          <w:szCs w:val="24"/>
        </w:rPr>
        <w:t>in various cities</w:t>
      </w:r>
      <w:r w:rsidR="005E4F9E" w:rsidRPr="00FD677F">
        <w:rPr>
          <w:rFonts w:ascii="Times New Roman" w:hAnsi="Times New Roman" w:cs="Times New Roman"/>
          <w:sz w:val="24"/>
          <w:szCs w:val="24"/>
        </w:rPr>
        <w:t xml:space="preserve">. </w:t>
      </w:r>
      <w:r w:rsidR="003477F3" w:rsidRPr="00FD677F">
        <w:rPr>
          <w:rFonts w:ascii="Times New Roman" w:hAnsi="Times New Roman" w:cs="Times New Roman"/>
          <w:sz w:val="24"/>
          <w:szCs w:val="24"/>
        </w:rPr>
        <w:t xml:space="preserve">The rumors forced thousands of students and workers to flee </w:t>
      </w:r>
      <w:r w:rsidR="00796BEC">
        <w:rPr>
          <w:rFonts w:ascii="Times New Roman" w:hAnsi="Times New Roman" w:cs="Times New Roman"/>
          <w:sz w:val="24"/>
          <w:szCs w:val="24"/>
        </w:rPr>
        <w:t xml:space="preserve">at least temporarily </w:t>
      </w:r>
      <w:r w:rsidR="003477F3" w:rsidRPr="00FD677F">
        <w:rPr>
          <w:rFonts w:ascii="Times New Roman" w:hAnsi="Times New Roman" w:cs="Times New Roman"/>
          <w:sz w:val="24"/>
          <w:szCs w:val="24"/>
        </w:rPr>
        <w:t xml:space="preserve">to their </w:t>
      </w:r>
      <w:r w:rsidR="006A53CB" w:rsidRPr="00FD677F">
        <w:rPr>
          <w:rFonts w:ascii="Times New Roman" w:hAnsi="Times New Roman" w:cs="Times New Roman"/>
          <w:sz w:val="24"/>
          <w:szCs w:val="24"/>
        </w:rPr>
        <w:t>‘</w:t>
      </w:r>
      <w:r w:rsidR="003477F3" w:rsidRPr="00FD677F">
        <w:rPr>
          <w:rFonts w:ascii="Times New Roman" w:hAnsi="Times New Roman" w:cs="Times New Roman"/>
          <w:sz w:val="24"/>
          <w:szCs w:val="24"/>
        </w:rPr>
        <w:t>native</w:t>
      </w:r>
      <w:r w:rsidR="006A53CB" w:rsidRPr="00FD677F">
        <w:rPr>
          <w:rFonts w:ascii="Times New Roman" w:hAnsi="Times New Roman" w:cs="Times New Roman"/>
          <w:sz w:val="24"/>
          <w:szCs w:val="24"/>
        </w:rPr>
        <w:t>’ homes</w:t>
      </w:r>
      <w:r w:rsidR="003477F3" w:rsidRPr="00FD677F">
        <w:rPr>
          <w:rFonts w:ascii="Times New Roman" w:hAnsi="Times New Roman" w:cs="Times New Roman"/>
          <w:sz w:val="24"/>
          <w:szCs w:val="24"/>
        </w:rPr>
        <w:t xml:space="preserve">. </w:t>
      </w:r>
    </w:p>
    <w:p w:rsidR="00DA6DA2" w:rsidRPr="00FD677F" w:rsidRDefault="00DA6DA2" w:rsidP="003477F3">
      <w:pPr>
        <w:spacing w:after="0" w:line="240" w:lineRule="auto"/>
        <w:jc w:val="both"/>
        <w:rPr>
          <w:rFonts w:ascii="Times New Roman" w:hAnsi="Times New Roman" w:cs="Times New Roman"/>
          <w:sz w:val="24"/>
          <w:szCs w:val="24"/>
        </w:rPr>
      </w:pPr>
    </w:p>
    <w:p w:rsidR="00525702" w:rsidRDefault="009A2C39" w:rsidP="003477F3">
      <w:pPr>
        <w:spacing w:after="0" w:line="240" w:lineRule="auto"/>
        <w:jc w:val="both"/>
        <w:rPr>
          <w:rFonts w:ascii="Times New Roman" w:hAnsi="Times New Roman" w:cs="Times New Roman"/>
          <w:sz w:val="24"/>
          <w:szCs w:val="24"/>
        </w:rPr>
      </w:pPr>
      <w:r w:rsidRPr="00FD677F">
        <w:rPr>
          <w:rFonts w:ascii="Times New Roman" w:hAnsi="Times New Roman" w:cs="Times New Roman"/>
          <w:sz w:val="24"/>
          <w:szCs w:val="24"/>
        </w:rPr>
        <w:t xml:space="preserve">But this is the age of migration. A growing outflow of migrants from the region is also taking place. The total number of North East migrants to various parts of India has increased from 0.4 million in 1981 to 0.6 million in </w:t>
      </w:r>
      <w:r w:rsidRPr="00DC73CF">
        <w:rPr>
          <w:rFonts w:ascii="Times New Roman" w:hAnsi="Times New Roman" w:cs="Times New Roman"/>
          <w:sz w:val="24"/>
          <w:szCs w:val="24"/>
        </w:rPr>
        <w:t>1991 and then to 1.1 million in 2001</w:t>
      </w:r>
      <w:r w:rsidRPr="00FD677F">
        <w:rPr>
          <w:rFonts w:ascii="Times New Roman" w:hAnsi="Times New Roman" w:cs="Times New Roman"/>
          <w:sz w:val="24"/>
          <w:szCs w:val="24"/>
        </w:rPr>
        <w:t xml:space="preserve">. These numbers are increasing rapidly for a range of reasons including better opportunities to </w:t>
      </w:r>
      <w:r w:rsidR="00DC73CF">
        <w:rPr>
          <w:rFonts w:ascii="Times New Roman" w:hAnsi="Times New Roman" w:cs="Times New Roman"/>
          <w:sz w:val="24"/>
          <w:szCs w:val="24"/>
        </w:rPr>
        <w:t xml:space="preserve">a </w:t>
      </w:r>
      <w:r w:rsidRPr="00FD677F">
        <w:rPr>
          <w:rFonts w:ascii="Times New Roman" w:hAnsi="Times New Roman" w:cs="Times New Roman"/>
          <w:sz w:val="24"/>
          <w:szCs w:val="24"/>
        </w:rPr>
        <w:t xml:space="preserve">sense of safety. Delhi, </w:t>
      </w:r>
      <w:r w:rsidRPr="00FD677F">
        <w:rPr>
          <w:rFonts w:ascii="Times New Roman" w:hAnsi="Times New Roman" w:cs="Times New Roman"/>
          <w:color w:val="000000" w:themeColor="text1"/>
          <w:sz w:val="24"/>
          <w:szCs w:val="24"/>
        </w:rPr>
        <w:t>Tamil Nadu, Karnataka, Andhra Pradesh etc have become major destinations for them</w:t>
      </w:r>
      <w:r w:rsidR="00DC73CF">
        <w:rPr>
          <w:rFonts w:ascii="Times New Roman" w:hAnsi="Times New Roman" w:cs="Times New Roman"/>
          <w:color w:val="000000" w:themeColor="text1"/>
          <w:sz w:val="24"/>
          <w:szCs w:val="24"/>
        </w:rPr>
        <w:t xml:space="preserve"> despite challenges from local communities</w:t>
      </w:r>
      <w:r w:rsidRPr="00FD677F">
        <w:rPr>
          <w:rFonts w:ascii="Times New Roman" w:hAnsi="Times New Roman" w:cs="Times New Roman"/>
          <w:color w:val="000000" w:themeColor="text1"/>
          <w:sz w:val="24"/>
          <w:szCs w:val="24"/>
        </w:rPr>
        <w:t xml:space="preserve">. They work as teachers, doctors, engineers, waitress, beauticians and call centre workers. For instance, in a five-star hotel in Goa, a range of employees, including security guards are from this region. In addition, a large number of students have </w:t>
      </w:r>
      <w:r w:rsidR="00796BEC">
        <w:rPr>
          <w:rFonts w:ascii="Times New Roman" w:hAnsi="Times New Roman" w:cs="Times New Roman"/>
          <w:color w:val="000000" w:themeColor="text1"/>
          <w:sz w:val="24"/>
          <w:szCs w:val="24"/>
        </w:rPr>
        <w:t xml:space="preserve">settled in </w:t>
      </w:r>
      <w:r w:rsidRPr="00FD677F">
        <w:rPr>
          <w:rFonts w:ascii="Times New Roman" w:hAnsi="Times New Roman" w:cs="Times New Roman"/>
          <w:color w:val="000000" w:themeColor="text1"/>
          <w:sz w:val="24"/>
          <w:szCs w:val="24"/>
        </w:rPr>
        <w:t>different cities to pursue studies</w:t>
      </w:r>
      <w:r w:rsidR="00796BEC">
        <w:rPr>
          <w:rFonts w:ascii="Times New Roman" w:hAnsi="Times New Roman" w:cs="Times New Roman"/>
          <w:color w:val="000000" w:themeColor="text1"/>
          <w:sz w:val="24"/>
          <w:szCs w:val="24"/>
        </w:rPr>
        <w:t xml:space="preserve"> challenging the concept of unique ethnic homelands</w:t>
      </w:r>
      <w:r w:rsidR="00994CA5">
        <w:rPr>
          <w:rFonts w:ascii="Times New Roman" w:hAnsi="Times New Roman" w:cs="Times New Roman"/>
          <w:color w:val="000000" w:themeColor="text1"/>
          <w:sz w:val="24"/>
          <w:szCs w:val="24"/>
        </w:rPr>
        <w:t xml:space="preserve"> which came into effect with the </w:t>
      </w:r>
      <w:r w:rsidR="00AB1965" w:rsidRPr="00FD677F">
        <w:rPr>
          <w:rFonts w:ascii="Times New Roman" w:hAnsi="Times New Roman" w:cs="Times New Roman"/>
          <w:sz w:val="24"/>
          <w:szCs w:val="24"/>
        </w:rPr>
        <w:t xml:space="preserve">Sixth Schedule of the Indian Constitution </w:t>
      </w:r>
      <w:r w:rsidR="009F3F41">
        <w:rPr>
          <w:rFonts w:ascii="Times New Roman" w:hAnsi="Times New Roman" w:cs="Times New Roman"/>
          <w:sz w:val="24"/>
          <w:szCs w:val="24"/>
        </w:rPr>
        <w:t xml:space="preserve">in 1952. </w:t>
      </w:r>
      <w:r w:rsidR="00AB1965" w:rsidRPr="00FD677F">
        <w:rPr>
          <w:rFonts w:ascii="Times New Roman" w:hAnsi="Times New Roman" w:cs="Times New Roman"/>
          <w:sz w:val="24"/>
          <w:szCs w:val="24"/>
        </w:rPr>
        <w:t xml:space="preserve"> </w:t>
      </w:r>
      <w:r w:rsidR="009F3F41">
        <w:rPr>
          <w:rFonts w:ascii="Times New Roman" w:hAnsi="Times New Roman" w:cs="Times New Roman"/>
          <w:sz w:val="24"/>
          <w:szCs w:val="24"/>
        </w:rPr>
        <w:t xml:space="preserve">At that time, </w:t>
      </w:r>
      <w:r w:rsidR="00AB1965" w:rsidRPr="00FD677F">
        <w:rPr>
          <w:rFonts w:ascii="Times New Roman" w:hAnsi="Times New Roman" w:cs="Times New Roman"/>
          <w:sz w:val="24"/>
          <w:szCs w:val="24"/>
        </w:rPr>
        <w:t xml:space="preserve">there were hopes that the problems of the </w:t>
      </w:r>
      <w:r w:rsidR="00DA6DA2" w:rsidRPr="00FD677F">
        <w:rPr>
          <w:rFonts w:ascii="Times New Roman" w:hAnsi="Times New Roman" w:cs="Times New Roman"/>
          <w:sz w:val="24"/>
          <w:szCs w:val="24"/>
        </w:rPr>
        <w:t xml:space="preserve">smaller ethnic groups </w:t>
      </w:r>
      <w:r w:rsidR="00AB1965" w:rsidRPr="00FD677F">
        <w:rPr>
          <w:rFonts w:ascii="Times New Roman" w:hAnsi="Times New Roman" w:cs="Times New Roman"/>
          <w:sz w:val="24"/>
          <w:szCs w:val="24"/>
        </w:rPr>
        <w:t xml:space="preserve">could be effectively resolved. </w:t>
      </w:r>
      <w:r w:rsidR="00DA6DA2" w:rsidRPr="00FD677F">
        <w:rPr>
          <w:rFonts w:ascii="Times New Roman" w:hAnsi="Times New Roman" w:cs="Times New Roman"/>
          <w:sz w:val="24"/>
          <w:szCs w:val="24"/>
        </w:rPr>
        <w:t>This, h</w:t>
      </w:r>
      <w:r w:rsidR="00AB1965" w:rsidRPr="00FD677F">
        <w:rPr>
          <w:rFonts w:ascii="Times New Roman" w:hAnsi="Times New Roman" w:cs="Times New Roman"/>
          <w:sz w:val="24"/>
          <w:szCs w:val="24"/>
        </w:rPr>
        <w:t xml:space="preserve">owever, </w:t>
      </w:r>
      <w:r w:rsidR="00DA6DA2" w:rsidRPr="00FD677F">
        <w:rPr>
          <w:rFonts w:ascii="Times New Roman" w:hAnsi="Times New Roman" w:cs="Times New Roman"/>
          <w:sz w:val="24"/>
          <w:szCs w:val="24"/>
        </w:rPr>
        <w:t>did not happen</w:t>
      </w:r>
      <w:r w:rsidR="00AB1965" w:rsidRPr="00FD677F">
        <w:rPr>
          <w:rFonts w:ascii="Times New Roman" w:hAnsi="Times New Roman" w:cs="Times New Roman"/>
          <w:sz w:val="24"/>
          <w:szCs w:val="24"/>
        </w:rPr>
        <w:t>.</w:t>
      </w:r>
    </w:p>
    <w:p w:rsidR="00831C87" w:rsidRPr="00FD677F" w:rsidRDefault="00831C87" w:rsidP="003477F3">
      <w:pPr>
        <w:spacing w:after="0" w:line="240" w:lineRule="auto"/>
        <w:jc w:val="both"/>
        <w:rPr>
          <w:rFonts w:ascii="Times New Roman" w:hAnsi="Times New Roman" w:cs="Times New Roman"/>
          <w:sz w:val="24"/>
          <w:szCs w:val="24"/>
        </w:rPr>
      </w:pPr>
    </w:p>
    <w:p w:rsidR="00525702" w:rsidRPr="00FD677F" w:rsidRDefault="00525702" w:rsidP="00525702">
      <w:pPr>
        <w:spacing w:after="0" w:line="240" w:lineRule="auto"/>
        <w:jc w:val="both"/>
        <w:rPr>
          <w:rFonts w:ascii="Times New Roman" w:hAnsi="Times New Roman" w:cs="Times New Roman"/>
          <w:sz w:val="24"/>
          <w:szCs w:val="24"/>
        </w:rPr>
      </w:pPr>
      <w:r w:rsidRPr="00FD677F">
        <w:rPr>
          <w:rFonts w:ascii="Times New Roman" w:hAnsi="Times New Roman" w:cs="Times New Roman"/>
          <w:sz w:val="24"/>
          <w:szCs w:val="24"/>
        </w:rPr>
        <w:t xml:space="preserve">The demand for new states shows few signs of abating. But there are now </w:t>
      </w:r>
      <w:r w:rsidR="009F3F41">
        <w:rPr>
          <w:rFonts w:ascii="Times New Roman" w:hAnsi="Times New Roman" w:cs="Times New Roman"/>
          <w:sz w:val="24"/>
          <w:szCs w:val="24"/>
        </w:rPr>
        <w:t xml:space="preserve">indicates </w:t>
      </w:r>
      <w:r w:rsidRPr="00FD677F">
        <w:rPr>
          <w:rFonts w:ascii="Times New Roman" w:hAnsi="Times New Roman" w:cs="Times New Roman"/>
          <w:sz w:val="24"/>
          <w:szCs w:val="24"/>
        </w:rPr>
        <w:t>that this will not go unchallenged. The perception of what was in the best interests of national security was also prone to change over time. At the time of the re</w:t>
      </w:r>
      <w:r w:rsidR="009F3F41">
        <w:rPr>
          <w:rFonts w:ascii="Times New Roman" w:hAnsi="Times New Roman" w:cs="Times New Roman"/>
          <w:sz w:val="24"/>
          <w:szCs w:val="24"/>
        </w:rPr>
        <w:t xml:space="preserve">organisation of states in India, </w:t>
      </w:r>
      <w:r w:rsidRPr="00FD677F">
        <w:rPr>
          <w:rFonts w:ascii="Times New Roman" w:hAnsi="Times New Roman" w:cs="Times New Roman"/>
          <w:sz w:val="24"/>
          <w:szCs w:val="24"/>
        </w:rPr>
        <w:t xml:space="preserve">it was </w:t>
      </w:r>
      <w:r w:rsidRPr="00FD677F">
        <w:rPr>
          <w:rFonts w:ascii="Times New Roman" w:hAnsi="Times New Roman" w:cs="Times New Roman"/>
          <w:sz w:val="24"/>
          <w:szCs w:val="24"/>
        </w:rPr>
        <w:lastRenderedPageBreak/>
        <w:t>believed that the No</w:t>
      </w:r>
      <w:r w:rsidR="00994CA5">
        <w:rPr>
          <w:rFonts w:ascii="Times New Roman" w:hAnsi="Times New Roman" w:cs="Times New Roman"/>
          <w:sz w:val="24"/>
          <w:szCs w:val="24"/>
        </w:rPr>
        <w:t xml:space="preserve">rth East should not be divided. </w:t>
      </w:r>
      <w:r w:rsidRPr="00FD677F">
        <w:rPr>
          <w:rFonts w:ascii="Times New Roman" w:hAnsi="Times New Roman" w:cs="Times New Roman"/>
          <w:sz w:val="24"/>
          <w:szCs w:val="24"/>
        </w:rPr>
        <w:t xml:space="preserve">But pressures from various groups saw the </w:t>
      </w:r>
      <w:r w:rsidR="009F3F41">
        <w:rPr>
          <w:rFonts w:ascii="Times New Roman" w:hAnsi="Times New Roman" w:cs="Times New Roman"/>
          <w:sz w:val="24"/>
          <w:szCs w:val="24"/>
        </w:rPr>
        <w:t>bifurcation of the dominant state of Assam</w:t>
      </w:r>
      <w:r w:rsidRPr="00FD677F">
        <w:rPr>
          <w:rFonts w:ascii="Times New Roman" w:hAnsi="Times New Roman" w:cs="Times New Roman"/>
          <w:sz w:val="24"/>
          <w:szCs w:val="24"/>
        </w:rPr>
        <w:t>. Individual demands for smaller states could also be derived from a greater prominence being given to tribal identities. Tribal ethnicity played a major role in the creation of Nagaland, Meghalaya and Mizoram, and was an important factor, along with national security considerations</w:t>
      </w:r>
      <w:r w:rsidR="009F3F41">
        <w:rPr>
          <w:rFonts w:ascii="Times New Roman" w:hAnsi="Times New Roman" w:cs="Times New Roman"/>
          <w:sz w:val="24"/>
          <w:szCs w:val="24"/>
        </w:rPr>
        <w:t xml:space="preserve"> with an eye on China’s claims on the area</w:t>
      </w:r>
      <w:r w:rsidRPr="00FD677F">
        <w:rPr>
          <w:rFonts w:ascii="Times New Roman" w:hAnsi="Times New Roman" w:cs="Times New Roman"/>
          <w:sz w:val="24"/>
          <w:szCs w:val="24"/>
        </w:rPr>
        <w:t>, in the creation of Arunachal Pradesh.</w:t>
      </w:r>
    </w:p>
    <w:p w:rsidR="003477F3" w:rsidRPr="00FD677F" w:rsidRDefault="003477F3" w:rsidP="003477F3">
      <w:pPr>
        <w:spacing w:after="0" w:line="240" w:lineRule="auto"/>
        <w:jc w:val="both"/>
        <w:rPr>
          <w:rFonts w:ascii="Times New Roman" w:hAnsi="Times New Roman" w:cs="Times New Roman"/>
          <w:sz w:val="24"/>
          <w:szCs w:val="24"/>
        </w:rPr>
      </w:pPr>
    </w:p>
    <w:p w:rsidR="003477F3" w:rsidRPr="00FD677F" w:rsidRDefault="006A53CB" w:rsidP="003477F3">
      <w:pPr>
        <w:spacing w:after="0" w:line="240" w:lineRule="auto"/>
        <w:jc w:val="both"/>
        <w:rPr>
          <w:rFonts w:ascii="Times New Roman" w:hAnsi="Times New Roman" w:cs="Times New Roman"/>
          <w:sz w:val="24"/>
          <w:szCs w:val="24"/>
        </w:rPr>
      </w:pPr>
      <w:r w:rsidRPr="00FD677F">
        <w:rPr>
          <w:rFonts w:ascii="Times New Roman" w:hAnsi="Times New Roman" w:cs="Times New Roman"/>
          <w:sz w:val="24"/>
          <w:szCs w:val="24"/>
        </w:rPr>
        <w:t>Et</w:t>
      </w:r>
      <w:r w:rsidR="003477F3" w:rsidRPr="00FD677F">
        <w:rPr>
          <w:rFonts w:ascii="Times New Roman" w:hAnsi="Times New Roman" w:cs="Times New Roman"/>
          <w:sz w:val="24"/>
          <w:szCs w:val="24"/>
        </w:rPr>
        <w:t xml:space="preserve">hnicity lies at the </w:t>
      </w:r>
      <w:r w:rsidRPr="00FD677F">
        <w:rPr>
          <w:rFonts w:ascii="Times New Roman" w:hAnsi="Times New Roman" w:cs="Times New Roman"/>
          <w:sz w:val="24"/>
          <w:szCs w:val="24"/>
        </w:rPr>
        <w:t xml:space="preserve">heart </w:t>
      </w:r>
      <w:r w:rsidR="003477F3" w:rsidRPr="00FD677F">
        <w:rPr>
          <w:rFonts w:ascii="Times New Roman" w:hAnsi="Times New Roman" w:cs="Times New Roman"/>
          <w:sz w:val="24"/>
          <w:szCs w:val="24"/>
        </w:rPr>
        <w:t>of politics and political mobilization finding expression in education, land, cultural polic</w:t>
      </w:r>
      <w:r w:rsidR="009F3F41">
        <w:rPr>
          <w:rFonts w:ascii="Times New Roman" w:hAnsi="Times New Roman" w:cs="Times New Roman"/>
          <w:sz w:val="24"/>
          <w:szCs w:val="24"/>
        </w:rPr>
        <w:t>ies</w:t>
      </w:r>
      <w:r w:rsidR="003477F3" w:rsidRPr="00FD677F">
        <w:rPr>
          <w:rFonts w:ascii="Times New Roman" w:hAnsi="Times New Roman" w:cs="Times New Roman"/>
          <w:sz w:val="24"/>
          <w:szCs w:val="24"/>
        </w:rPr>
        <w:t>, employment and development. Across India, different ethnic groups have come to believe that an adequate share of political power is necessary to retain their cultural identity and also economic development. Such aspirations are legitimate, but difficulties arise once these aspirations become connected with the exclusive</w:t>
      </w:r>
      <w:r w:rsidR="000F6F03" w:rsidRPr="00FD677F">
        <w:rPr>
          <w:rFonts w:ascii="Times New Roman" w:hAnsi="Times New Roman" w:cs="Times New Roman"/>
          <w:sz w:val="24"/>
          <w:szCs w:val="24"/>
        </w:rPr>
        <w:t xml:space="preserve"> administrative boundaries for self-governance</w:t>
      </w:r>
      <w:r w:rsidR="003477F3" w:rsidRPr="00FD677F">
        <w:rPr>
          <w:rFonts w:ascii="Times New Roman" w:hAnsi="Times New Roman" w:cs="Times New Roman"/>
          <w:sz w:val="24"/>
          <w:szCs w:val="24"/>
        </w:rPr>
        <w:t>.</w:t>
      </w:r>
    </w:p>
    <w:p w:rsidR="003477F3" w:rsidRPr="00FD677F" w:rsidRDefault="003477F3" w:rsidP="003477F3">
      <w:pPr>
        <w:spacing w:after="0" w:line="240" w:lineRule="auto"/>
        <w:jc w:val="both"/>
        <w:rPr>
          <w:rFonts w:ascii="Times New Roman" w:hAnsi="Times New Roman" w:cs="Times New Roman"/>
          <w:sz w:val="24"/>
          <w:szCs w:val="24"/>
        </w:rPr>
      </w:pPr>
    </w:p>
    <w:p w:rsidR="000F6F03" w:rsidRPr="00FD677F" w:rsidRDefault="003477F3" w:rsidP="003477F3">
      <w:pPr>
        <w:spacing w:after="0" w:line="240" w:lineRule="auto"/>
        <w:jc w:val="both"/>
        <w:rPr>
          <w:rFonts w:ascii="Times New Roman" w:hAnsi="Times New Roman" w:cs="Times New Roman"/>
          <w:sz w:val="24"/>
          <w:szCs w:val="24"/>
        </w:rPr>
      </w:pPr>
      <w:r w:rsidRPr="00FD677F">
        <w:rPr>
          <w:rFonts w:ascii="Times New Roman" w:hAnsi="Times New Roman" w:cs="Times New Roman"/>
          <w:sz w:val="24"/>
          <w:szCs w:val="24"/>
        </w:rPr>
        <w:t xml:space="preserve">The salience of ethnic identity has been determined by the extent to which they differ culturally from other groups with whom they interact; the extent to which they are advantaged or disadvantaged relative to other groups; and the intensity of their past and ongoing conflicts with rival groups and the state. Further the incentives that prompted political action could be due to: the resentment about losses suffered in the past; the fear of future losses; and the hopes for relative gains. The relative importance of each </w:t>
      </w:r>
      <w:r w:rsidR="00831C87">
        <w:rPr>
          <w:rFonts w:ascii="Times New Roman" w:hAnsi="Times New Roman" w:cs="Times New Roman"/>
          <w:sz w:val="24"/>
          <w:szCs w:val="24"/>
        </w:rPr>
        <w:t xml:space="preserve">of </w:t>
      </w:r>
      <w:r w:rsidRPr="00FD677F">
        <w:rPr>
          <w:rFonts w:ascii="Times New Roman" w:hAnsi="Times New Roman" w:cs="Times New Roman"/>
          <w:sz w:val="24"/>
          <w:szCs w:val="24"/>
        </w:rPr>
        <w:t>these factors depends on a group’s changing position in relation to other groups and to th</w:t>
      </w:r>
      <w:r w:rsidR="00831C87">
        <w:rPr>
          <w:rFonts w:ascii="Times New Roman" w:hAnsi="Times New Roman" w:cs="Times New Roman"/>
          <w:sz w:val="24"/>
          <w:szCs w:val="24"/>
        </w:rPr>
        <w:t>e state.</w:t>
      </w:r>
      <w:r w:rsidR="00831C87">
        <w:rPr>
          <w:rStyle w:val="FootnoteReference"/>
          <w:rFonts w:ascii="Times New Roman" w:hAnsi="Times New Roman" w:cs="Times New Roman"/>
          <w:sz w:val="24"/>
          <w:szCs w:val="24"/>
        </w:rPr>
        <w:footnoteReference w:id="2"/>
      </w:r>
    </w:p>
    <w:p w:rsidR="000F6F03" w:rsidRPr="00FD677F" w:rsidRDefault="000F6F03" w:rsidP="003477F3">
      <w:pPr>
        <w:spacing w:after="0" w:line="240" w:lineRule="auto"/>
        <w:jc w:val="both"/>
        <w:rPr>
          <w:rFonts w:ascii="Times New Roman" w:hAnsi="Times New Roman" w:cs="Times New Roman"/>
          <w:sz w:val="24"/>
          <w:szCs w:val="24"/>
        </w:rPr>
      </w:pPr>
    </w:p>
    <w:p w:rsidR="003477F3" w:rsidRPr="00831C87" w:rsidRDefault="003477F3" w:rsidP="003477F3">
      <w:pPr>
        <w:spacing w:after="0" w:line="240" w:lineRule="auto"/>
        <w:jc w:val="both"/>
        <w:rPr>
          <w:rFonts w:ascii="Times New Roman" w:hAnsi="Times New Roman" w:cs="Times New Roman"/>
          <w:color w:val="000000" w:themeColor="text1"/>
          <w:sz w:val="24"/>
          <w:szCs w:val="24"/>
        </w:rPr>
      </w:pPr>
      <w:r w:rsidRPr="00FD677F">
        <w:rPr>
          <w:rFonts w:ascii="Times New Roman" w:hAnsi="Times New Roman" w:cs="Times New Roman"/>
          <w:sz w:val="24"/>
          <w:szCs w:val="24"/>
        </w:rPr>
        <w:t xml:space="preserve">However, the proportion and the quality of conflict and cooperation depend on the </w:t>
      </w:r>
      <w:r w:rsidRPr="00FD677F">
        <w:rPr>
          <w:rFonts w:ascii="Times New Roman" w:hAnsi="Times New Roman" w:cs="Times New Roman"/>
          <w:i/>
          <w:sz w:val="24"/>
          <w:szCs w:val="24"/>
        </w:rPr>
        <w:t>relative resources</w:t>
      </w:r>
      <w:r w:rsidRPr="00FD677F">
        <w:rPr>
          <w:rFonts w:ascii="Times New Roman" w:hAnsi="Times New Roman" w:cs="Times New Roman"/>
          <w:sz w:val="24"/>
          <w:szCs w:val="24"/>
        </w:rPr>
        <w:t xml:space="preserve"> at the disposition of each group such as demographic</w:t>
      </w:r>
      <w:r w:rsidR="000F6F03" w:rsidRPr="00FD677F">
        <w:rPr>
          <w:rFonts w:ascii="Times New Roman" w:hAnsi="Times New Roman" w:cs="Times New Roman"/>
          <w:sz w:val="24"/>
          <w:szCs w:val="24"/>
        </w:rPr>
        <w:t>,</w:t>
      </w:r>
      <w:r w:rsidRPr="00FD677F">
        <w:rPr>
          <w:rFonts w:ascii="Times New Roman" w:hAnsi="Times New Roman" w:cs="Times New Roman"/>
          <w:sz w:val="24"/>
          <w:szCs w:val="24"/>
        </w:rPr>
        <w:t xml:space="preserve"> organizational</w:t>
      </w:r>
      <w:r w:rsidR="000F6F03" w:rsidRPr="00FD677F">
        <w:rPr>
          <w:rFonts w:ascii="Times New Roman" w:hAnsi="Times New Roman" w:cs="Times New Roman"/>
          <w:sz w:val="24"/>
          <w:szCs w:val="24"/>
        </w:rPr>
        <w:t xml:space="preserve">, </w:t>
      </w:r>
      <w:r w:rsidRPr="00FD677F">
        <w:rPr>
          <w:rFonts w:ascii="Times New Roman" w:hAnsi="Times New Roman" w:cs="Times New Roman"/>
          <w:sz w:val="24"/>
          <w:szCs w:val="24"/>
        </w:rPr>
        <w:t>economic</w:t>
      </w:r>
      <w:r w:rsidR="000F6F03" w:rsidRPr="00FD677F">
        <w:rPr>
          <w:rFonts w:ascii="Times New Roman" w:hAnsi="Times New Roman" w:cs="Times New Roman"/>
          <w:sz w:val="24"/>
          <w:szCs w:val="24"/>
        </w:rPr>
        <w:t xml:space="preserve">, technological, locational, </w:t>
      </w:r>
      <w:r w:rsidRPr="00FD677F">
        <w:rPr>
          <w:rFonts w:ascii="Times New Roman" w:hAnsi="Times New Roman" w:cs="Times New Roman"/>
          <w:sz w:val="24"/>
          <w:szCs w:val="24"/>
        </w:rPr>
        <w:t xml:space="preserve">political and ideological. In addition to these objective determinants of power, the quality of inter-communal relations depends on the </w:t>
      </w:r>
      <w:r w:rsidRPr="00FD677F">
        <w:rPr>
          <w:rFonts w:ascii="Times New Roman" w:hAnsi="Times New Roman" w:cs="Times New Roman"/>
          <w:i/>
          <w:sz w:val="24"/>
          <w:szCs w:val="24"/>
        </w:rPr>
        <w:t>congruity</w:t>
      </w:r>
      <w:r w:rsidRPr="00FD677F">
        <w:rPr>
          <w:rFonts w:ascii="Times New Roman" w:hAnsi="Times New Roman" w:cs="Times New Roman"/>
          <w:sz w:val="24"/>
          <w:szCs w:val="24"/>
        </w:rPr>
        <w:t xml:space="preserve"> or </w:t>
      </w:r>
      <w:r w:rsidRPr="00FD677F">
        <w:rPr>
          <w:rFonts w:ascii="Times New Roman" w:hAnsi="Times New Roman" w:cs="Times New Roman"/>
          <w:i/>
          <w:sz w:val="24"/>
          <w:szCs w:val="24"/>
        </w:rPr>
        <w:t xml:space="preserve">disparity </w:t>
      </w:r>
      <w:r w:rsidRPr="00FD677F">
        <w:rPr>
          <w:rFonts w:ascii="Times New Roman" w:hAnsi="Times New Roman" w:cs="Times New Roman"/>
          <w:sz w:val="24"/>
          <w:szCs w:val="24"/>
        </w:rPr>
        <w:t xml:space="preserve">in goals between those who control the state apparatus and the leaders of the constituent groups. If the goals are the same, the outcome is likely to be consensual. If the goals are incompatible, the consequences will be tension and conflict, and the outcome will be </w:t>
      </w:r>
      <w:r w:rsidRPr="00FD677F">
        <w:rPr>
          <w:rFonts w:ascii="Times New Roman" w:hAnsi="Times New Roman" w:cs="Times New Roman"/>
          <w:color w:val="000000" w:themeColor="text1"/>
          <w:sz w:val="24"/>
          <w:szCs w:val="24"/>
        </w:rPr>
        <w:t xml:space="preserve">determined by the relative resources controlled by the parties. This introduces to a third determining factor––the conventions, rules, procedures, and structures, </w:t>
      </w:r>
      <w:r w:rsidRPr="00FD677F">
        <w:rPr>
          <w:rFonts w:ascii="Times New Roman" w:hAnsi="Times New Roman" w:cs="Times New Roman"/>
          <w:i/>
          <w:color w:val="000000" w:themeColor="text1"/>
          <w:sz w:val="24"/>
          <w:szCs w:val="24"/>
        </w:rPr>
        <w:t>the institutions for conflict management</w:t>
      </w:r>
      <w:r w:rsidR="00831C87">
        <w:rPr>
          <w:rFonts w:ascii="Times New Roman" w:hAnsi="Times New Roman" w:cs="Times New Roman"/>
          <w:i/>
          <w:color w:val="000000" w:themeColor="text1"/>
          <w:sz w:val="24"/>
          <w:szCs w:val="24"/>
        </w:rPr>
        <w:t>.</w:t>
      </w:r>
      <w:r w:rsidR="00831C87">
        <w:rPr>
          <w:rStyle w:val="FootnoteReference"/>
          <w:rFonts w:ascii="Times New Roman" w:hAnsi="Times New Roman" w:cs="Times New Roman"/>
          <w:i/>
          <w:color w:val="000000" w:themeColor="text1"/>
          <w:sz w:val="24"/>
          <w:szCs w:val="24"/>
        </w:rPr>
        <w:footnoteReference w:id="3"/>
      </w:r>
    </w:p>
    <w:p w:rsidR="00831C87" w:rsidRPr="00831C87" w:rsidRDefault="00831C87" w:rsidP="003477F3">
      <w:pPr>
        <w:spacing w:after="0" w:line="240" w:lineRule="auto"/>
        <w:jc w:val="both"/>
        <w:rPr>
          <w:rFonts w:ascii="Times New Roman" w:hAnsi="Times New Roman" w:cs="Times New Roman"/>
          <w:color w:val="000000" w:themeColor="text1"/>
          <w:sz w:val="24"/>
          <w:szCs w:val="24"/>
        </w:rPr>
      </w:pPr>
    </w:p>
    <w:p w:rsidR="003477F3" w:rsidRPr="00FD677F" w:rsidRDefault="003477F3" w:rsidP="003477F3">
      <w:pPr>
        <w:spacing w:after="0" w:line="240" w:lineRule="auto"/>
        <w:jc w:val="both"/>
        <w:rPr>
          <w:rFonts w:ascii="Times New Roman" w:hAnsi="Times New Roman" w:cs="Times New Roman"/>
          <w:sz w:val="24"/>
          <w:szCs w:val="24"/>
        </w:rPr>
      </w:pPr>
      <w:r w:rsidRPr="00FD677F">
        <w:rPr>
          <w:rFonts w:ascii="Times New Roman" w:hAnsi="Times New Roman" w:cs="Times New Roman"/>
          <w:sz w:val="24"/>
          <w:szCs w:val="24"/>
        </w:rPr>
        <w:t>At the same time, ethnicities are ‘in an endless process of transformation’ where ethnic groups ‘contest, revive, create, negotiate and renegotiate their ethnic identity.’ Recognition and analysis of the contested and shifting alliances is central to under</w:t>
      </w:r>
      <w:r w:rsidR="000F6F03" w:rsidRPr="00FD677F">
        <w:rPr>
          <w:rFonts w:ascii="Times New Roman" w:hAnsi="Times New Roman" w:cs="Times New Roman"/>
          <w:sz w:val="24"/>
          <w:szCs w:val="24"/>
        </w:rPr>
        <w:t>standing the identity politics.</w:t>
      </w:r>
    </w:p>
    <w:p w:rsidR="006D0288" w:rsidRPr="00FD677F" w:rsidRDefault="006D0288" w:rsidP="00D25031">
      <w:pPr>
        <w:spacing w:after="0" w:line="240" w:lineRule="auto"/>
        <w:jc w:val="both"/>
        <w:rPr>
          <w:rFonts w:ascii="Times New Roman" w:hAnsi="Times New Roman" w:cs="Times New Roman"/>
          <w:sz w:val="24"/>
          <w:szCs w:val="24"/>
        </w:rPr>
      </w:pPr>
    </w:p>
    <w:p w:rsidR="004456C6" w:rsidRPr="00FD677F" w:rsidRDefault="000E141C" w:rsidP="004456C6">
      <w:pPr>
        <w:spacing w:after="0" w:line="240" w:lineRule="auto"/>
        <w:jc w:val="both"/>
        <w:rPr>
          <w:rFonts w:ascii="Times New Roman" w:hAnsi="Times New Roman" w:cs="Times New Roman"/>
          <w:color w:val="FF0000"/>
          <w:sz w:val="24"/>
          <w:szCs w:val="24"/>
        </w:rPr>
      </w:pPr>
      <w:r w:rsidRPr="00FD677F">
        <w:rPr>
          <w:rFonts w:ascii="Times New Roman" w:hAnsi="Times New Roman" w:cs="Times New Roman"/>
          <w:sz w:val="24"/>
          <w:szCs w:val="24"/>
        </w:rPr>
        <w:t>In addition, t</w:t>
      </w:r>
      <w:r w:rsidR="004456C6" w:rsidRPr="00FD677F">
        <w:rPr>
          <w:rFonts w:ascii="Times New Roman" w:hAnsi="Times New Roman" w:cs="Times New Roman"/>
          <w:sz w:val="24"/>
          <w:szCs w:val="24"/>
        </w:rPr>
        <w:t xml:space="preserve">he continuous use of opaque laws like AFSPA against non-state armed groups has resulted in extensive violence and brutality. Local people and civil society groups have mobilised to protect and promote basic human rights since violence, extraordinary legislation and limits on freedom of association and expression have become part of everyday life. Further Delhi is blamed for the lack of </w:t>
      </w:r>
      <w:r w:rsidR="004456C6" w:rsidRPr="00FD677F">
        <w:rPr>
          <w:rFonts w:ascii="Times New Roman" w:eastAsia="Arial Unicode MS" w:hAnsi="Times New Roman" w:cs="Times New Roman"/>
          <w:sz w:val="24"/>
          <w:szCs w:val="24"/>
        </w:rPr>
        <w:t xml:space="preserve">development, but there is also realization that local </w:t>
      </w:r>
      <w:r w:rsidR="00831C87" w:rsidRPr="00FD677F">
        <w:rPr>
          <w:rFonts w:ascii="Times New Roman" w:eastAsia="Arial Unicode MS" w:hAnsi="Times New Roman" w:cs="Times New Roman"/>
          <w:sz w:val="24"/>
          <w:szCs w:val="24"/>
        </w:rPr>
        <w:t>initiatives are</w:t>
      </w:r>
      <w:r w:rsidR="00831C87">
        <w:rPr>
          <w:rFonts w:ascii="Times New Roman" w:eastAsia="Arial Unicode MS" w:hAnsi="Times New Roman" w:cs="Times New Roman"/>
          <w:sz w:val="24"/>
          <w:szCs w:val="24"/>
        </w:rPr>
        <w:t xml:space="preserve"> </w:t>
      </w:r>
      <w:r w:rsidR="00D06FDA" w:rsidRPr="00FD677F">
        <w:rPr>
          <w:rFonts w:ascii="Times New Roman" w:eastAsia="Arial Unicode MS" w:hAnsi="Times New Roman" w:cs="Times New Roman"/>
          <w:sz w:val="24"/>
          <w:szCs w:val="24"/>
        </w:rPr>
        <w:t>need</w:t>
      </w:r>
      <w:r w:rsidR="004456C6" w:rsidRPr="00FD677F">
        <w:rPr>
          <w:rFonts w:ascii="Times New Roman" w:eastAsia="Arial Unicode MS" w:hAnsi="Times New Roman" w:cs="Times New Roman"/>
          <w:sz w:val="24"/>
          <w:szCs w:val="24"/>
        </w:rPr>
        <w:t xml:space="preserve">ed for </w:t>
      </w:r>
      <w:r w:rsidR="004456C6" w:rsidRPr="00FD677F">
        <w:rPr>
          <w:rFonts w:ascii="Times New Roman" w:eastAsia="Arial Unicode MS" w:hAnsi="Times New Roman" w:cs="Times New Roman"/>
          <w:color w:val="000000" w:themeColor="text1"/>
          <w:sz w:val="24"/>
          <w:szCs w:val="24"/>
        </w:rPr>
        <w:t xml:space="preserve">development to </w:t>
      </w:r>
      <w:r w:rsidR="00831C87">
        <w:rPr>
          <w:rFonts w:ascii="Times New Roman" w:eastAsia="Arial Unicode MS" w:hAnsi="Times New Roman" w:cs="Times New Roman"/>
          <w:color w:val="000000" w:themeColor="text1"/>
          <w:sz w:val="24"/>
          <w:szCs w:val="24"/>
        </w:rPr>
        <w:t xml:space="preserve">actively </w:t>
      </w:r>
      <w:r w:rsidR="004456C6" w:rsidRPr="00FD677F">
        <w:rPr>
          <w:rFonts w:ascii="Times New Roman" w:eastAsia="Arial Unicode MS" w:hAnsi="Times New Roman" w:cs="Times New Roman"/>
          <w:color w:val="000000" w:themeColor="text1"/>
          <w:sz w:val="24"/>
          <w:szCs w:val="24"/>
        </w:rPr>
        <w:t>take place.</w:t>
      </w:r>
    </w:p>
    <w:p w:rsidR="004456C6" w:rsidRPr="00FD677F" w:rsidRDefault="004456C6" w:rsidP="00A61DAA">
      <w:pPr>
        <w:spacing w:after="0" w:line="240" w:lineRule="auto"/>
        <w:jc w:val="both"/>
        <w:rPr>
          <w:rFonts w:ascii="Times New Roman" w:hAnsi="Times New Roman" w:cs="Times New Roman"/>
          <w:sz w:val="24"/>
          <w:szCs w:val="24"/>
        </w:rPr>
      </w:pPr>
    </w:p>
    <w:p w:rsidR="00525702" w:rsidRPr="00FD677F" w:rsidRDefault="00525702" w:rsidP="00525702">
      <w:pPr>
        <w:spacing w:after="0" w:line="240" w:lineRule="auto"/>
        <w:jc w:val="both"/>
        <w:rPr>
          <w:rFonts w:ascii="Times New Roman" w:hAnsi="Times New Roman" w:cs="Times New Roman"/>
          <w:sz w:val="24"/>
          <w:szCs w:val="24"/>
        </w:rPr>
      </w:pPr>
      <w:r w:rsidRPr="00FD677F">
        <w:rPr>
          <w:rFonts w:ascii="Times New Roman" w:hAnsi="Times New Roman" w:cs="Times New Roman"/>
          <w:color w:val="000000" w:themeColor="text1"/>
          <w:sz w:val="24"/>
          <w:szCs w:val="24"/>
        </w:rPr>
        <w:t>These movements also cannot be fully underst</w:t>
      </w:r>
      <w:r w:rsidR="00A829E6">
        <w:rPr>
          <w:rFonts w:ascii="Times New Roman" w:hAnsi="Times New Roman" w:cs="Times New Roman"/>
          <w:color w:val="000000" w:themeColor="text1"/>
          <w:sz w:val="24"/>
          <w:szCs w:val="24"/>
        </w:rPr>
        <w:t>and</w:t>
      </w:r>
      <w:r w:rsidR="000E141C" w:rsidRPr="00FD677F">
        <w:rPr>
          <w:rFonts w:ascii="Times New Roman" w:hAnsi="Times New Roman" w:cs="Times New Roman"/>
          <w:color w:val="000000" w:themeColor="text1"/>
          <w:sz w:val="24"/>
          <w:szCs w:val="24"/>
        </w:rPr>
        <w:t xml:space="preserve"> </w:t>
      </w:r>
      <w:r w:rsidRPr="00FD677F">
        <w:rPr>
          <w:rFonts w:ascii="Times New Roman" w:hAnsi="Times New Roman" w:cs="Times New Roman"/>
          <w:color w:val="000000" w:themeColor="text1"/>
          <w:sz w:val="24"/>
          <w:szCs w:val="24"/>
        </w:rPr>
        <w:t>with</w:t>
      </w:r>
      <w:r w:rsidR="00A829E6">
        <w:rPr>
          <w:rFonts w:ascii="Times New Roman" w:hAnsi="Times New Roman" w:cs="Times New Roman"/>
          <w:color w:val="000000" w:themeColor="text1"/>
          <w:sz w:val="24"/>
          <w:szCs w:val="24"/>
        </w:rPr>
        <w:t>out revisiting the role of the S</w:t>
      </w:r>
      <w:r w:rsidRPr="00FD677F">
        <w:rPr>
          <w:rFonts w:ascii="Times New Roman" w:hAnsi="Times New Roman" w:cs="Times New Roman"/>
          <w:color w:val="000000" w:themeColor="text1"/>
          <w:sz w:val="24"/>
          <w:szCs w:val="24"/>
        </w:rPr>
        <w:t>tate, as many of these movements have been shaped by its action</w:t>
      </w:r>
      <w:r w:rsidR="000E141C" w:rsidRPr="00FD677F">
        <w:rPr>
          <w:rFonts w:ascii="Times New Roman" w:hAnsi="Times New Roman" w:cs="Times New Roman"/>
          <w:color w:val="000000" w:themeColor="text1"/>
          <w:sz w:val="24"/>
          <w:szCs w:val="24"/>
        </w:rPr>
        <w:t>s</w:t>
      </w:r>
      <w:r w:rsidRPr="00FD677F">
        <w:rPr>
          <w:rFonts w:ascii="Times New Roman" w:hAnsi="Times New Roman" w:cs="Times New Roman"/>
          <w:color w:val="000000" w:themeColor="text1"/>
          <w:sz w:val="24"/>
          <w:szCs w:val="24"/>
        </w:rPr>
        <w:t xml:space="preserve"> and inaction. </w:t>
      </w:r>
      <w:r w:rsidR="00831C87" w:rsidRPr="007B08A2">
        <w:rPr>
          <w:rFonts w:ascii="Times New Roman" w:hAnsi="Times New Roman" w:cs="Times New Roman"/>
          <w:color w:val="000000" w:themeColor="text1"/>
          <w:sz w:val="24"/>
          <w:szCs w:val="24"/>
        </w:rPr>
        <w:t xml:space="preserve">Militancy, state initiated violence and the </w:t>
      </w:r>
      <w:r w:rsidR="007B08A2">
        <w:rPr>
          <w:rFonts w:ascii="Times New Roman" w:hAnsi="Times New Roman" w:cs="Times New Roman"/>
          <w:color w:val="000000" w:themeColor="text1"/>
          <w:sz w:val="24"/>
          <w:szCs w:val="24"/>
        </w:rPr>
        <w:t xml:space="preserve">modernization of governance </w:t>
      </w:r>
      <w:r w:rsidR="00A829E6" w:rsidRPr="007B08A2">
        <w:rPr>
          <w:rFonts w:ascii="Times New Roman" w:hAnsi="Times New Roman" w:cs="Times New Roman"/>
          <w:color w:val="000000" w:themeColor="text1"/>
          <w:sz w:val="24"/>
          <w:szCs w:val="24"/>
        </w:rPr>
        <w:t>appear</w:t>
      </w:r>
      <w:r w:rsidR="00831C87" w:rsidRPr="007B08A2">
        <w:rPr>
          <w:rFonts w:ascii="Times New Roman" w:hAnsi="Times New Roman" w:cs="Times New Roman"/>
          <w:color w:val="000000" w:themeColor="text1"/>
          <w:sz w:val="24"/>
          <w:szCs w:val="24"/>
        </w:rPr>
        <w:t xml:space="preserve"> inter-related</w:t>
      </w:r>
      <w:r w:rsidR="00831C87" w:rsidRPr="00A829E6">
        <w:rPr>
          <w:rFonts w:ascii="Times New Roman" w:hAnsi="Times New Roman" w:cs="Times New Roman"/>
          <w:b/>
          <w:color w:val="000000" w:themeColor="text1"/>
          <w:sz w:val="24"/>
          <w:szCs w:val="24"/>
        </w:rPr>
        <w:t xml:space="preserve">. </w:t>
      </w:r>
      <w:r w:rsidRPr="00FD677F">
        <w:rPr>
          <w:rFonts w:ascii="Times New Roman" w:hAnsi="Times New Roman" w:cs="Times New Roman"/>
          <w:color w:val="000000" w:themeColor="text1"/>
          <w:sz w:val="24"/>
          <w:szCs w:val="24"/>
        </w:rPr>
        <w:t>Delhi rel</w:t>
      </w:r>
      <w:r w:rsidR="000E141C" w:rsidRPr="00FD677F">
        <w:rPr>
          <w:rFonts w:ascii="Times New Roman" w:hAnsi="Times New Roman" w:cs="Times New Roman"/>
          <w:color w:val="000000" w:themeColor="text1"/>
          <w:sz w:val="24"/>
          <w:szCs w:val="24"/>
        </w:rPr>
        <w:t>ied</w:t>
      </w:r>
      <w:r w:rsidRPr="00FD677F">
        <w:rPr>
          <w:rFonts w:ascii="Times New Roman" w:hAnsi="Times New Roman" w:cs="Times New Roman"/>
          <w:color w:val="000000" w:themeColor="text1"/>
          <w:sz w:val="24"/>
          <w:szCs w:val="24"/>
        </w:rPr>
        <w:t xml:space="preserve"> on a </w:t>
      </w:r>
      <w:r w:rsidR="000E141C" w:rsidRPr="00FD677F">
        <w:rPr>
          <w:rFonts w:ascii="Times New Roman" w:hAnsi="Times New Roman" w:cs="Times New Roman"/>
          <w:color w:val="000000" w:themeColor="text1"/>
          <w:sz w:val="24"/>
          <w:szCs w:val="24"/>
        </w:rPr>
        <w:t xml:space="preserve">three-prolonged approach: </w:t>
      </w:r>
      <w:r w:rsidRPr="00FD677F">
        <w:rPr>
          <w:rFonts w:ascii="Times New Roman" w:hAnsi="Times New Roman" w:cs="Times New Roman"/>
          <w:color w:val="000000" w:themeColor="text1"/>
          <w:sz w:val="24"/>
          <w:szCs w:val="24"/>
        </w:rPr>
        <w:t>security</w:t>
      </w:r>
      <w:r w:rsidR="000E141C" w:rsidRPr="00FD677F">
        <w:rPr>
          <w:rFonts w:ascii="Times New Roman" w:hAnsi="Times New Roman" w:cs="Times New Roman"/>
          <w:color w:val="000000" w:themeColor="text1"/>
          <w:sz w:val="24"/>
          <w:szCs w:val="24"/>
        </w:rPr>
        <w:t>, divisive and law and order</w:t>
      </w:r>
      <w:r w:rsidRPr="00FD677F">
        <w:rPr>
          <w:rFonts w:ascii="Times New Roman" w:hAnsi="Times New Roman" w:cs="Times New Roman"/>
          <w:color w:val="000000" w:themeColor="text1"/>
          <w:sz w:val="24"/>
          <w:szCs w:val="24"/>
        </w:rPr>
        <w:t xml:space="preserve">, </w:t>
      </w:r>
      <w:r w:rsidR="000E141C" w:rsidRPr="00FD677F">
        <w:rPr>
          <w:rFonts w:ascii="Times New Roman" w:hAnsi="Times New Roman" w:cs="Times New Roman"/>
          <w:color w:val="000000" w:themeColor="text1"/>
          <w:sz w:val="24"/>
          <w:szCs w:val="24"/>
        </w:rPr>
        <w:t xml:space="preserve">while at the same time </w:t>
      </w:r>
      <w:r w:rsidRPr="00FD677F">
        <w:rPr>
          <w:rFonts w:ascii="Times New Roman" w:hAnsi="Times New Roman" w:cs="Times New Roman"/>
          <w:color w:val="000000" w:themeColor="text1"/>
          <w:sz w:val="24"/>
          <w:szCs w:val="24"/>
        </w:rPr>
        <w:t>expanding avenues for political d</w:t>
      </w:r>
      <w:r w:rsidR="000E141C" w:rsidRPr="00FD677F">
        <w:rPr>
          <w:rFonts w:ascii="Times New Roman" w:hAnsi="Times New Roman" w:cs="Times New Roman"/>
          <w:color w:val="000000" w:themeColor="text1"/>
          <w:sz w:val="24"/>
          <w:szCs w:val="24"/>
        </w:rPr>
        <w:t>ialogue</w:t>
      </w:r>
      <w:r w:rsidRPr="00FD677F">
        <w:rPr>
          <w:rFonts w:ascii="Times New Roman" w:hAnsi="Times New Roman" w:cs="Times New Roman"/>
          <w:color w:val="000000" w:themeColor="text1"/>
          <w:sz w:val="24"/>
          <w:szCs w:val="24"/>
        </w:rPr>
        <w:t xml:space="preserve"> and generously fund</w:t>
      </w:r>
      <w:r w:rsidR="000E141C" w:rsidRPr="00FD677F">
        <w:rPr>
          <w:rFonts w:ascii="Times New Roman" w:hAnsi="Times New Roman" w:cs="Times New Roman"/>
          <w:color w:val="000000" w:themeColor="text1"/>
          <w:sz w:val="24"/>
          <w:szCs w:val="24"/>
        </w:rPr>
        <w:t>ing</w:t>
      </w:r>
      <w:r w:rsidRPr="00FD677F">
        <w:rPr>
          <w:rFonts w:ascii="Times New Roman" w:hAnsi="Times New Roman" w:cs="Times New Roman"/>
          <w:color w:val="000000" w:themeColor="text1"/>
          <w:sz w:val="24"/>
          <w:szCs w:val="24"/>
        </w:rPr>
        <w:t xml:space="preserve"> allocation</w:t>
      </w:r>
      <w:r w:rsidR="000E141C" w:rsidRPr="00FD677F">
        <w:rPr>
          <w:rFonts w:ascii="Times New Roman" w:hAnsi="Times New Roman" w:cs="Times New Roman"/>
          <w:color w:val="000000" w:themeColor="text1"/>
          <w:sz w:val="24"/>
          <w:szCs w:val="24"/>
        </w:rPr>
        <w:t>s</w:t>
      </w:r>
      <w:r w:rsidRPr="00FD677F">
        <w:rPr>
          <w:rFonts w:ascii="Times New Roman" w:hAnsi="Times New Roman" w:cs="Times New Roman"/>
          <w:color w:val="000000" w:themeColor="text1"/>
          <w:sz w:val="24"/>
          <w:szCs w:val="24"/>
        </w:rPr>
        <w:t xml:space="preserve"> to </w:t>
      </w:r>
      <w:r w:rsidR="000E141C" w:rsidRPr="00FD677F">
        <w:rPr>
          <w:rFonts w:ascii="Times New Roman" w:hAnsi="Times New Roman" w:cs="Times New Roman"/>
          <w:color w:val="000000" w:themeColor="text1"/>
          <w:sz w:val="24"/>
          <w:szCs w:val="24"/>
        </w:rPr>
        <w:t>‘</w:t>
      </w:r>
      <w:r w:rsidRPr="00FD677F">
        <w:rPr>
          <w:rFonts w:ascii="Times New Roman" w:hAnsi="Times New Roman" w:cs="Times New Roman"/>
          <w:color w:val="000000" w:themeColor="text1"/>
          <w:sz w:val="24"/>
          <w:szCs w:val="24"/>
        </w:rPr>
        <w:t>tame</w:t>
      </w:r>
      <w:r w:rsidR="000E141C" w:rsidRPr="00FD677F">
        <w:rPr>
          <w:rFonts w:ascii="Times New Roman" w:hAnsi="Times New Roman" w:cs="Times New Roman"/>
          <w:color w:val="000000" w:themeColor="text1"/>
          <w:sz w:val="24"/>
          <w:szCs w:val="24"/>
        </w:rPr>
        <w:t>’</w:t>
      </w:r>
      <w:r w:rsidRPr="00FD677F">
        <w:rPr>
          <w:rFonts w:ascii="Times New Roman" w:hAnsi="Times New Roman" w:cs="Times New Roman"/>
          <w:color w:val="000000" w:themeColor="text1"/>
          <w:sz w:val="24"/>
          <w:szCs w:val="24"/>
        </w:rPr>
        <w:t xml:space="preserve"> the rebellion. </w:t>
      </w:r>
      <w:r w:rsidR="005A552E" w:rsidRPr="00FD677F">
        <w:rPr>
          <w:rFonts w:ascii="Times New Roman" w:hAnsi="Times New Roman" w:cs="Times New Roman"/>
          <w:color w:val="000000" w:themeColor="text1"/>
          <w:sz w:val="24"/>
          <w:szCs w:val="24"/>
        </w:rPr>
        <w:t xml:space="preserve">Thus, we have seen </w:t>
      </w:r>
      <w:r w:rsidRPr="00FD677F">
        <w:rPr>
          <w:rFonts w:ascii="Times New Roman" w:hAnsi="Times New Roman" w:cs="Times New Roman"/>
          <w:color w:val="000000" w:themeColor="text1"/>
          <w:sz w:val="24"/>
          <w:szCs w:val="24"/>
        </w:rPr>
        <w:t>militarisation</w:t>
      </w:r>
      <w:r w:rsidR="005A552E" w:rsidRPr="00FD677F">
        <w:rPr>
          <w:rFonts w:ascii="Times New Roman" w:hAnsi="Times New Roman" w:cs="Times New Roman"/>
          <w:color w:val="000000" w:themeColor="text1"/>
          <w:sz w:val="24"/>
          <w:szCs w:val="24"/>
        </w:rPr>
        <w:t xml:space="preserve"> in the region</w:t>
      </w:r>
      <w:r w:rsidRPr="00FD677F">
        <w:rPr>
          <w:rFonts w:ascii="Times New Roman" w:hAnsi="Times New Roman" w:cs="Times New Roman"/>
          <w:color w:val="000000" w:themeColor="text1"/>
          <w:sz w:val="24"/>
          <w:szCs w:val="24"/>
        </w:rPr>
        <w:t xml:space="preserve">. New States have been created. </w:t>
      </w:r>
      <w:r w:rsidR="005A552E" w:rsidRPr="00FD677F">
        <w:rPr>
          <w:rFonts w:ascii="Times New Roman" w:hAnsi="Times New Roman" w:cs="Times New Roman"/>
          <w:color w:val="000000" w:themeColor="text1"/>
          <w:sz w:val="24"/>
          <w:szCs w:val="24"/>
        </w:rPr>
        <w:t xml:space="preserve">The region </w:t>
      </w:r>
      <w:r w:rsidRPr="00FD677F">
        <w:rPr>
          <w:rFonts w:ascii="Times New Roman" w:hAnsi="Times New Roman" w:cs="Times New Roman"/>
          <w:color w:val="000000" w:themeColor="text1"/>
          <w:sz w:val="24"/>
          <w:szCs w:val="24"/>
        </w:rPr>
        <w:t xml:space="preserve">is the only territory of India in which a ministry </w:t>
      </w:r>
      <w:r w:rsidR="005A552E" w:rsidRPr="00FD677F">
        <w:rPr>
          <w:rFonts w:ascii="Times New Roman" w:hAnsi="Times New Roman" w:cs="Times New Roman"/>
          <w:color w:val="000000" w:themeColor="text1"/>
          <w:sz w:val="24"/>
          <w:szCs w:val="24"/>
        </w:rPr>
        <w:t>(</w:t>
      </w:r>
      <w:r w:rsidR="00D85AC1" w:rsidRPr="00FD677F">
        <w:rPr>
          <w:rFonts w:ascii="Times New Roman" w:hAnsi="Times New Roman" w:cs="Times New Roman"/>
          <w:color w:val="000000" w:themeColor="text1"/>
          <w:sz w:val="24"/>
          <w:szCs w:val="24"/>
        </w:rPr>
        <w:t>M</w:t>
      </w:r>
      <w:r w:rsidR="005A552E" w:rsidRPr="00FD677F">
        <w:rPr>
          <w:rFonts w:ascii="Times New Roman" w:hAnsi="Times New Roman" w:cs="Times New Roman"/>
          <w:color w:val="000000" w:themeColor="text1"/>
          <w:sz w:val="24"/>
          <w:szCs w:val="24"/>
        </w:rPr>
        <w:t xml:space="preserve">DoNER) </w:t>
      </w:r>
      <w:r w:rsidRPr="00FD677F">
        <w:rPr>
          <w:rFonts w:ascii="Times New Roman" w:hAnsi="Times New Roman" w:cs="Times New Roman"/>
          <w:color w:val="000000" w:themeColor="text1"/>
          <w:sz w:val="24"/>
          <w:szCs w:val="24"/>
        </w:rPr>
        <w:t>looks after matters relating to the planning, execution and monitoring of development projects.</w:t>
      </w:r>
    </w:p>
    <w:p w:rsidR="00E221A9" w:rsidRPr="00FD677F" w:rsidRDefault="00E221A9" w:rsidP="00B76169">
      <w:pPr>
        <w:spacing w:after="0" w:line="240" w:lineRule="auto"/>
        <w:jc w:val="both"/>
        <w:rPr>
          <w:rFonts w:ascii="Times New Roman" w:hAnsi="Times New Roman" w:cs="Times New Roman"/>
          <w:color w:val="000000"/>
          <w:sz w:val="24"/>
          <w:szCs w:val="24"/>
        </w:rPr>
      </w:pPr>
    </w:p>
    <w:p w:rsidR="00F731E2" w:rsidRPr="00FD677F" w:rsidRDefault="00F731E2" w:rsidP="00F731E2">
      <w:pPr>
        <w:spacing w:after="0" w:line="240" w:lineRule="auto"/>
        <w:jc w:val="both"/>
        <w:rPr>
          <w:rFonts w:ascii="Times New Roman" w:hAnsi="Times New Roman" w:cs="Times New Roman"/>
          <w:color w:val="000000" w:themeColor="text1"/>
          <w:sz w:val="24"/>
          <w:szCs w:val="24"/>
        </w:rPr>
      </w:pPr>
      <w:r w:rsidRPr="00FD677F">
        <w:rPr>
          <w:rFonts w:ascii="Times New Roman" w:hAnsi="Times New Roman" w:cs="Times New Roman"/>
          <w:color w:val="000000" w:themeColor="text1"/>
          <w:sz w:val="24"/>
          <w:szCs w:val="24"/>
        </w:rPr>
        <w:t xml:space="preserve">The response to the crisis in the region has tended to be </w:t>
      </w:r>
      <w:r w:rsidR="00DE1D26" w:rsidRPr="00FD677F">
        <w:rPr>
          <w:rFonts w:ascii="Times New Roman" w:hAnsi="Times New Roman" w:cs="Times New Roman"/>
          <w:color w:val="000000" w:themeColor="text1"/>
          <w:sz w:val="24"/>
          <w:szCs w:val="24"/>
        </w:rPr>
        <w:t>centered</w:t>
      </w:r>
      <w:r w:rsidRPr="00FD677F">
        <w:rPr>
          <w:rFonts w:ascii="Times New Roman" w:hAnsi="Times New Roman" w:cs="Times New Roman"/>
          <w:color w:val="000000" w:themeColor="text1"/>
          <w:sz w:val="24"/>
          <w:szCs w:val="24"/>
        </w:rPr>
        <w:t xml:space="preserve"> </w:t>
      </w:r>
      <w:r w:rsidR="00DE1D26" w:rsidRPr="00FD677F">
        <w:rPr>
          <w:rFonts w:ascii="Times New Roman" w:hAnsi="Times New Roman" w:cs="Times New Roman"/>
          <w:color w:val="000000" w:themeColor="text1"/>
          <w:sz w:val="24"/>
          <w:szCs w:val="24"/>
        </w:rPr>
        <w:t>on</w:t>
      </w:r>
      <w:r w:rsidRPr="00FD677F">
        <w:rPr>
          <w:rFonts w:ascii="Times New Roman" w:hAnsi="Times New Roman" w:cs="Times New Roman"/>
          <w:color w:val="000000" w:themeColor="text1"/>
          <w:sz w:val="24"/>
          <w:szCs w:val="24"/>
        </w:rPr>
        <w:t xml:space="preserve"> the use of force and the promise of development. Unfortunately, both these policy responses have been, at best, only partially successful in coping with the problem. Indeed, we cannot rule out the possibility of these measures even contributing to an accentuation of the crisis. There are however other options that have not received the attention they deserve. </w:t>
      </w:r>
      <w:r w:rsidR="00DE1D26" w:rsidRPr="00FD677F">
        <w:rPr>
          <w:rFonts w:ascii="Times New Roman" w:hAnsi="Times New Roman" w:cs="Times New Roman"/>
          <w:color w:val="000000" w:themeColor="text1"/>
          <w:sz w:val="24"/>
          <w:szCs w:val="24"/>
        </w:rPr>
        <w:t>T</w:t>
      </w:r>
      <w:r w:rsidRPr="00FD677F">
        <w:rPr>
          <w:rFonts w:ascii="Times New Roman" w:hAnsi="Times New Roman" w:cs="Times New Roman"/>
          <w:color w:val="000000" w:themeColor="text1"/>
          <w:sz w:val="24"/>
          <w:szCs w:val="24"/>
        </w:rPr>
        <w:t xml:space="preserve">he region has vocal civil society groups which work on the issue of human rights and </w:t>
      </w:r>
      <w:r w:rsidR="00D85AC1" w:rsidRPr="00FD677F">
        <w:rPr>
          <w:rFonts w:ascii="Times New Roman" w:hAnsi="Times New Roman" w:cs="Times New Roman"/>
          <w:color w:val="000000" w:themeColor="text1"/>
          <w:sz w:val="24"/>
          <w:szCs w:val="24"/>
        </w:rPr>
        <w:t>tackling of</w:t>
      </w:r>
      <w:r w:rsidRPr="00FD677F">
        <w:rPr>
          <w:rFonts w:ascii="Times New Roman" w:hAnsi="Times New Roman" w:cs="Times New Roman"/>
          <w:color w:val="000000" w:themeColor="text1"/>
          <w:sz w:val="24"/>
          <w:szCs w:val="24"/>
        </w:rPr>
        <w:t xml:space="preserve"> social </w:t>
      </w:r>
      <w:r w:rsidR="00D85AC1" w:rsidRPr="00FD677F">
        <w:rPr>
          <w:rFonts w:ascii="Times New Roman" w:hAnsi="Times New Roman" w:cs="Times New Roman"/>
          <w:color w:val="000000" w:themeColor="text1"/>
          <w:sz w:val="24"/>
          <w:szCs w:val="24"/>
        </w:rPr>
        <w:t>challenges</w:t>
      </w:r>
      <w:r w:rsidRPr="00FD677F">
        <w:rPr>
          <w:rFonts w:ascii="Times New Roman" w:hAnsi="Times New Roman" w:cs="Times New Roman"/>
          <w:color w:val="000000" w:themeColor="text1"/>
          <w:sz w:val="24"/>
          <w:szCs w:val="24"/>
        </w:rPr>
        <w:t xml:space="preserve">. </w:t>
      </w:r>
    </w:p>
    <w:p w:rsidR="00F731E2" w:rsidRPr="00FD677F" w:rsidRDefault="00F731E2" w:rsidP="00B76169">
      <w:pPr>
        <w:spacing w:after="0" w:line="240" w:lineRule="auto"/>
        <w:jc w:val="both"/>
        <w:rPr>
          <w:rFonts w:ascii="Times New Roman" w:hAnsi="Times New Roman" w:cs="Times New Roman"/>
          <w:color w:val="000000" w:themeColor="text1"/>
          <w:sz w:val="24"/>
          <w:szCs w:val="24"/>
        </w:rPr>
      </w:pPr>
    </w:p>
    <w:p w:rsidR="009A2C39" w:rsidRPr="00FD677F" w:rsidRDefault="009A2C39" w:rsidP="00F731E2">
      <w:pPr>
        <w:spacing w:after="0" w:line="240" w:lineRule="auto"/>
        <w:jc w:val="both"/>
        <w:rPr>
          <w:rFonts w:ascii="Times New Roman" w:hAnsi="Times New Roman" w:cs="Times New Roman"/>
          <w:color w:val="000000" w:themeColor="text1"/>
          <w:sz w:val="24"/>
          <w:szCs w:val="24"/>
        </w:rPr>
      </w:pPr>
      <w:r w:rsidRPr="00FD677F">
        <w:rPr>
          <w:rFonts w:ascii="Times New Roman" w:hAnsi="Times New Roman" w:cs="Times New Roman"/>
          <w:color w:val="000000" w:themeColor="text1"/>
          <w:sz w:val="24"/>
          <w:szCs w:val="24"/>
        </w:rPr>
        <w:t xml:space="preserve">One aspect of this conflict has been the proliferation of different kinds of civil society groups. Some have been also at the forefront of promoting localised peacebuilding efforts and initiating reconciliation processes. Therefore an overview of the institutions that cause conflicts, ease conflicts, and institutions that emerge from conflicts are important. </w:t>
      </w:r>
      <w:r w:rsidR="00714D9F" w:rsidRPr="00FD677F">
        <w:rPr>
          <w:rFonts w:ascii="Times New Roman" w:hAnsi="Times New Roman" w:cs="Times New Roman"/>
          <w:color w:val="000000" w:themeColor="text1"/>
          <w:sz w:val="24"/>
          <w:szCs w:val="24"/>
        </w:rPr>
        <w:t>The c</w:t>
      </w:r>
      <w:r w:rsidR="00F731E2" w:rsidRPr="00FD677F">
        <w:rPr>
          <w:rFonts w:ascii="Times New Roman" w:hAnsi="Times New Roman" w:cs="Times New Roman"/>
          <w:color w:val="000000" w:themeColor="text1"/>
          <w:sz w:val="24"/>
          <w:szCs w:val="24"/>
        </w:rPr>
        <w:t xml:space="preserve">onflict </w:t>
      </w:r>
      <w:r w:rsidR="00714D9F" w:rsidRPr="00FD677F">
        <w:rPr>
          <w:rFonts w:ascii="Times New Roman" w:hAnsi="Times New Roman" w:cs="Times New Roman"/>
          <w:color w:val="000000" w:themeColor="text1"/>
          <w:sz w:val="24"/>
          <w:szCs w:val="24"/>
        </w:rPr>
        <w:t xml:space="preserve">in the region can be </w:t>
      </w:r>
      <w:r w:rsidR="00D85AC1" w:rsidRPr="00FD677F">
        <w:rPr>
          <w:rFonts w:ascii="Times New Roman" w:hAnsi="Times New Roman" w:cs="Times New Roman"/>
          <w:color w:val="000000" w:themeColor="text1"/>
          <w:sz w:val="24"/>
          <w:szCs w:val="24"/>
        </w:rPr>
        <w:t xml:space="preserve">partly </w:t>
      </w:r>
      <w:r w:rsidR="00714D9F" w:rsidRPr="00FD677F">
        <w:rPr>
          <w:rFonts w:ascii="Times New Roman" w:hAnsi="Times New Roman" w:cs="Times New Roman"/>
          <w:color w:val="000000" w:themeColor="text1"/>
          <w:sz w:val="24"/>
          <w:szCs w:val="24"/>
        </w:rPr>
        <w:t xml:space="preserve">seen as a result of the inability to enforce a set of abstract rules leading to the emergence of new institutional practices on the ground. </w:t>
      </w:r>
    </w:p>
    <w:p w:rsidR="00AA4413" w:rsidRDefault="00AA4413" w:rsidP="00B76169">
      <w:pPr>
        <w:spacing w:after="0" w:line="240" w:lineRule="auto"/>
        <w:jc w:val="both"/>
        <w:rPr>
          <w:rFonts w:ascii="Times New Roman" w:hAnsi="Times New Roman" w:cs="Times New Roman"/>
          <w:color w:val="000000"/>
          <w:sz w:val="24"/>
          <w:szCs w:val="24"/>
        </w:rPr>
      </w:pPr>
    </w:p>
    <w:p w:rsidR="00A56488" w:rsidRPr="00FD677F" w:rsidRDefault="00A56488" w:rsidP="00A56488">
      <w:pPr>
        <w:spacing w:after="0" w:line="240" w:lineRule="auto"/>
        <w:jc w:val="both"/>
        <w:rPr>
          <w:rFonts w:ascii="Times New Roman" w:hAnsi="Times New Roman" w:cs="Times New Roman"/>
          <w:color w:val="000000" w:themeColor="text1"/>
          <w:sz w:val="24"/>
          <w:szCs w:val="24"/>
        </w:rPr>
      </w:pPr>
      <w:r w:rsidRPr="00FD677F">
        <w:rPr>
          <w:rFonts w:ascii="Times New Roman" w:hAnsi="Times New Roman" w:cs="Times New Roman"/>
          <w:color w:val="000000" w:themeColor="text1"/>
          <w:sz w:val="24"/>
          <w:szCs w:val="24"/>
        </w:rPr>
        <w:t xml:space="preserve">This conference is a continuation of the last two international conferences held at the Department of Social and Cultural Anthropology, University of Gottingen in 2011 and the Department of South Asian, Tibetan and Buddhist Studies, University of Vienna in 2013. It will be organized by the </w:t>
      </w:r>
      <w:r w:rsidRPr="00FD677F">
        <w:rPr>
          <w:rFonts w:ascii="Times New Roman" w:hAnsi="Times New Roman" w:cs="Times New Roman"/>
          <w:sz w:val="24"/>
          <w:szCs w:val="24"/>
        </w:rPr>
        <w:t>Centre for North East Studies and Policy Research</w:t>
      </w:r>
      <w:r w:rsidRPr="00FD677F">
        <w:rPr>
          <w:rFonts w:ascii="Times New Roman" w:hAnsi="Times New Roman" w:cs="Times New Roman"/>
          <w:color w:val="000000" w:themeColor="text1"/>
          <w:sz w:val="24"/>
          <w:szCs w:val="24"/>
        </w:rPr>
        <w:t xml:space="preserve">, Jamia Millia Islamia, New Delhi on the </w:t>
      </w:r>
      <w:r w:rsidR="00E739A6" w:rsidRPr="00E05756">
        <w:rPr>
          <w:rFonts w:ascii="Times New Roman" w:hAnsi="Times New Roman" w:cs="Times New Roman"/>
          <w:b/>
          <w:color w:val="000000" w:themeColor="text1"/>
          <w:sz w:val="24"/>
          <w:szCs w:val="24"/>
          <w:highlight w:val="yellow"/>
        </w:rPr>
        <w:t>4</w:t>
      </w:r>
      <w:r w:rsidRPr="00E05756">
        <w:rPr>
          <w:rFonts w:ascii="Times New Roman" w:hAnsi="Times New Roman" w:cs="Times New Roman"/>
          <w:b/>
          <w:color w:val="000000" w:themeColor="text1"/>
          <w:sz w:val="24"/>
          <w:szCs w:val="24"/>
          <w:highlight w:val="yellow"/>
          <w:vertAlign w:val="superscript"/>
        </w:rPr>
        <w:t>th</w:t>
      </w:r>
      <w:r w:rsidRPr="00E05756">
        <w:rPr>
          <w:rFonts w:ascii="Times New Roman" w:hAnsi="Times New Roman" w:cs="Times New Roman"/>
          <w:b/>
          <w:color w:val="000000" w:themeColor="text1"/>
          <w:sz w:val="24"/>
          <w:szCs w:val="24"/>
          <w:highlight w:val="yellow"/>
        </w:rPr>
        <w:t xml:space="preserve">, </w:t>
      </w:r>
      <w:r w:rsidR="00E739A6" w:rsidRPr="00E05756">
        <w:rPr>
          <w:rFonts w:ascii="Times New Roman" w:hAnsi="Times New Roman" w:cs="Times New Roman"/>
          <w:b/>
          <w:color w:val="000000" w:themeColor="text1"/>
          <w:sz w:val="24"/>
          <w:szCs w:val="24"/>
          <w:highlight w:val="yellow"/>
        </w:rPr>
        <w:t>5</w:t>
      </w:r>
      <w:r w:rsidRPr="00E05756">
        <w:rPr>
          <w:rFonts w:ascii="Times New Roman" w:hAnsi="Times New Roman" w:cs="Times New Roman"/>
          <w:b/>
          <w:color w:val="000000" w:themeColor="text1"/>
          <w:sz w:val="24"/>
          <w:szCs w:val="24"/>
          <w:highlight w:val="yellow"/>
          <w:vertAlign w:val="superscript"/>
        </w:rPr>
        <w:t>th</w:t>
      </w:r>
      <w:r w:rsidRPr="00E05756">
        <w:rPr>
          <w:rFonts w:ascii="Times New Roman" w:hAnsi="Times New Roman" w:cs="Times New Roman"/>
          <w:b/>
          <w:color w:val="000000" w:themeColor="text1"/>
          <w:sz w:val="24"/>
          <w:szCs w:val="24"/>
          <w:highlight w:val="yellow"/>
        </w:rPr>
        <w:t xml:space="preserve"> and </w:t>
      </w:r>
      <w:r w:rsidR="00E739A6" w:rsidRPr="00E05756">
        <w:rPr>
          <w:rFonts w:ascii="Times New Roman" w:hAnsi="Times New Roman" w:cs="Times New Roman"/>
          <w:b/>
          <w:color w:val="000000" w:themeColor="text1"/>
          <w:sz w:val="24"/>
          <w:szCs w:val="24"/>
          <w:highlight w:val="yellow"/>
        </w:rPr>
        <w:t>6</w:t>
      </w:r>
      <w:r w:rsidRPr="00E05756">
        <w:rPr>
          <w:rFonts w:ascii="Times New Roman" w:hAnsi="Times New Roman" w:cs="Times New Roman"/>
          <w:b/>
          <w:color w:val="000000" w:themeColor="text1"/>
          <w:sz w:val="24"/>
          <w:szCs w:val="24"/>
          <w:highlight w:val="yellow"/>
          <w:vertAlign w:val="superscript"/>
        </w:rPr>
        <w:t>th</w:t>
      </w:r>
      <w:r w:rsidRPr="00E05756">
        <w:rPr>
          <w:rFonts w:ascii="Times New Roman" w:hAnsi="Times New Roman" w:cs="Times New Roman"/>
          <w:b/>
          <w:color w:val="FF0000"/>
          <w:sz w:val="24"/>
          <w:szCs w:val="24"/>
          <w:highlight w:val="yellow"/>
        </w:rPr>
        <w:t xml:space="preserve"> </w:t>
      </w:r>
      <w:r w:rsidRPr="00E05756">
        <w:rPr>
          <w:rFonts w:ascii="Times New Roman" w:hAnsi="Times New Roman" w:cs="Times New Roman"/>
          <w:b/>
          <w:color w:val="000000" w:themeColor="text1"/>
          <w:sz w:val="24"/>
          <w:szCs w:val="24"/>
          <w:highlight w:val="yellow"/>
        </w:rPr>
        <w:t>of February 2015</w:t>
      </w:r>
      <w:r w:rsidRPr="00E05756">
        <w:rPr>
          <w:rFonts w:ascii="Times New Roman" w:hAnsi="Times New Roman" w:cs="Times New Roman"/>
          <w:color w:val="000000" w:themeColor="text1"/>
          <w:sz w:val="24"/>
          <w:szCs w:val="24"/>
          <w:highlight w:val="yellow"/>
        </w:rPr>
        <w:t>.</w:t>
      </w:r>
      <w:r w:rsidRPr="00FD677F">
        <w:rPr>
          <w:rFonts w:ascii="Times New Roman" w:hAnsi="Times New Roman" w:cs="Times New Roman"/>
          <w:color w:val="000000" w:themeColor="text1"/>
          <w:sz w:val="24"/>
          <w:szCs w:val="24"/>
        </w:rPr>
        <w:t xml:space="preserve"> It will bring together a group of distinguished scholars from India, Europe and other parts of the world</w:t>
      </w:r>
      <w:r w:rsidR="00831C87">
        <w:rPr>
          <w:rFonts w:ascii="Times New Roman" w:hAnsi="Times New Roman" w:cs="Times New Roman"/>
          <w:color w:val="000000" w:themeColor="text1"/>
          <w:sz w:val="24"/>
          <w:szCs w:val="24"/>
        </w:rPr>
        <w:t>.</w:t>
      </w:r>
    </w:p>
    <w:p w:rsidR="00A56488" w:rsidRPr="00FD677F" w:rsidRDefault="00A56488" w:rsidP="00B76169">
      <w:pPr>
        <w:spacing w:after="0" w:line="240" w:lineRule="auto"/>
        <w:jc w:val="both"/>
        <w:rPr>
          <w:rFonts w:ascii="Times New Roman" w:hAnsi="Times New Roman" w:cs="Times New Roman"/>
          <w:color w:val="000000"/>
          <w:sz w:val="24"/>
          <w:szCs w:val="24"/>
        </w:rPr>
      </w:pPr>
    </w:p>
    <w:p w:rsidR="00525702" w:rsidRPr="00FD677F" w:rsidRDefault="00A56488" w:rsidP="00525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FD677F">
        <w:rPr>
          <w:rFonts w:ascii="Times New Roman" w:hAnsi="Times New Roman" w:cs="Times New Roman"/>
          <w:sz w:val="24"/>
          <w:szCs w:val="24"/>
        </w:rPr>
        <w:t>ubmissions</w:t>
      </w:r>
      <w:r>
        <w:rPr>
          <w:rFonts w:ascii="Times New Roman" w:hAnsi="Times New Roman" w:cs="Times New Roman"/>
          <w:sz w:val="24"/>
          <w:szCs w:val="24"/>
        </w:rPr>
        <w:t xml:space="preserve"> are invited</w:t>
      </w:r>
      <w:r w:rsidR="0030195D" w:rsidRPr="00FD677F">
        <w:rPr>
          <w:rFonts w:ascii="Times New Roman" w:hAnsi="Times New Roman" w:cs="Times New Roman"/>
          <w:sz w:val="24"/>
          <w:szCs w:val="24"/>
        </w:rPr>
        <w:t xml:space="preserve"> on </w:t>
      </w:r>
      <w:r w:rsidR="00402DD7" w:rsidRPr="00FD677F">
        <w:rPr>
          <w:rFonts w:ascii="Times New Roman" w:hAnsi="Times New Roman" w:cs="Times New Roman"/>
          <w:sz w:val="24"/>
          <w:szCs w:val="24"/>
        </w:rPr>
        <w:t xml:space="preserve">the </w:t>
      </w:r>
      <w:r w:rsidR="0030195D" w:rsidRPr="00FD677F">
        <w:rPr>
          <w:rFonts w:ascii="Times New Roman" w:hAnsi="Times New Roman" w:cs="Times New Roman"/>
          <w:sz w:val="24"/>
          <w:szCs w:val="24"/>
        </w:rPr>
        <w:t>themes</w:t>
      </w:r>
      <w:r w:rsidR="00402DD7" w:rsidRPr="00FD677F">
        <w:rPr>
          <w:rFonts w:ascii="Times New Roman" w:hAnsi="Times New Roman" w:cs="Times New Roman"/>
          <w:sz w:val="24"/>
          <w:szCs w:val="24"/>
        </w:rPr>
        <w:t xml:space="preserve"> </w:t>
      </w:r>
      <w:r w:rsidR="004D74BF" w:rsidRPr="00FD677F">
        <w:rPr>
          <w:rFonts w:ascii="Times New Roman" w:hAnsi="Times New Roman" w:cs="Times New Roman"/>
          <w:sz w:val="24"/>
          <w:szCs w:val="24"/>
        </w:rPr>
        <w:t xml:space="preserve">and </w:t>
      </w:r>
      <w:r w:rsidR="00D85AC1" w:rsidRPr="00FD677F">
        <w:rPr>
          <w:rFonts w:ascii="Times New Roman" w:hAnsi="Times New Roman" w:cs="Times New Roman"/>
          <w:sz w:val="24"/>
          <w:szCs w:val="24"/>
        </w:rPr>
        <w:t xml:space="preserve">proposed </w:t>
      </w:r>
      <w:r w:rsidR="004D74BF" w:rsidRPr="00FD677F">
        <w:rPr>
          <w:rFonts w:ascii="Times New Roman" w:hAnsi="Times New Roman" w:cs="Times New Roman"/>
          <w:sz w:val="24"/>
          <w:szCs w:val="24"/>
        </w:rPr>
        <w:t>panels</w:t>
      </w:r>
      <w:r w:rsidR="00C97E87" w:rsidRPr="00FD677F">
        <w:rPr>
          <w:rFonts w:ascii="Times New Roman" w:hAnsi="Times New Roman" w:cs="Times New Roman"/>
          <w:sz w:val="24"/>
          <w:szCs w:val="24"/>
        </w:rPr>
        <w:t xml:space="preserve"> from </w:t>
      </w:r>
      <w:r w:rsidR="00525702" w:rsidRPr="00FD677F">
        <w:rPr>
          <w:rFonts w:ascii="Times New Roman" w:hAnsi="Times New Roman" w:cs="Times New Roman"/>
          <w:sz w:val="24"/>
          <w:szCs w:val="24"/>
        </w:rPr>
        <w:t xml:space="preserve">social scientists </w:t>
      </w:r>
      <w:r w:rsidR="00D85AC1" w:rsidRPr="00FD677F">
        <w:rPr>
          <w:rFonts w:ascii="Times New Roman" w:hAnsi="Times New Roman" w:cs="Times New Roman"/>
          <w:sz w:val="24"/>
          <w:szCs w:val="24"/>
        </w:rPr>
        <w:t xml:space="preserve">drawn from </w:t>
      </w:r>
      <w:r w:rsidR="00525702" w:rsidRPr="00FD677F">
        <w:rPr>
          <w:rFonts w:ascii="Times New Roman" w:hAnsi="Times New Roman" w:cs="Times New Roman"/>
          <w:sz w:val="24"/>
          <w:szCs w:val="24"/>
        </w:rPr>
        <w:t xml:space="preserve">different disciplines such as sociology, economics, history, political science, geography, literature, anthropology, linguistics and philosophy who are working on issues concerning North East India to present their work and nurture </w:t>
      </w:r>
      <w:r>
        <w:rPr>
          <w:rFonts w:ascii="Times New Roman" w:hAnsi="Times New Roman" w:cs="Times New Roman"/>
          <w:sz w:val="24"/>
          <w:szCs w:val="24"/>
        </w:rPr>
        <w:t xml:space="preserve">a </w:t>
      </w:r>
      <w:r w:rsidR="00525702" w:rsidRPr="00FD677F">
        <w:rPr>
          <w:rFonts w:ascii="Times New Roman" w:hAnsi="Times New Roman" w:cs="Times New Roman"/>
          <w:sz w:val="24"/>
          <w:szCs w:val="24"/>
        </w:rPr>
        <w:t xml:space="preserve">network of social scientists. </w:t>
      </w:r>
    </w:p>
    <w:p w:rsidR="00525702" w:rsidRPr="00FD677F" w:rsidRDefault="00525702" w:rsidP="00B76169">
      <w:pPr>
        <w:spacing w:after="0" w:line="240" w:lineRule="auto"/>
        <w:jc w:val="both"/>
        <w:rPr>
          <w:rFonts w:ascii="Times New Roman" w:hAnsi="Times New Roman" w:cs="Times New Roman"/>
          <w:sz w:val="24"/>
          <w:szCs w:val="24"/>
        </w:rPr>
      </w:pPr>
    </w:p>
    <w:p w:rsidR="004D74BF" w:rsidRPr="00FD677F" w:rsidRDefault="004D74BF" w:rsidP="004D74BF">
      <w:pPr>
        <w:spacing w:after="0" w:line="240" w:lineRule="auto"/>
        <w:jc w:val="center"/>
        <w:rPr>
          <w:rFonts w:ascii="Times New Roman" w:hAnsi="Times New Roman" w:cs="Times New Roman"/>
          <w:b/>
          <w:sz w:val="24"/>
          <w:szCs w:val="24"/>
        </w:rPr>
      </w:pPr>
      <w:r w:rsidRPr="00FD677F">
        <w:rPr>
          <w:rFonts w:ascii="Times New Roman" w:hAnsi="Times New Roman" w:cs="Times New Roman"/>
          <w:b/>
          <w:sz w:val="24"/>
          <w:szCs w:val="24"/>
        </w:rPr>
        <w:t>Themes and Suggested Panels</w:t>
      </w:r>
    </w:p>
    <w:p w:rsidR="004D74BF" w:rsidRPr="00FD677F" w:rsidRDefault="004D74BF" w:rsidP="004D74BF">
      <w:pPr>
        <w:spacing w:after="0" w:line="240" w:lineRule="auto"/>
        <w:jc w:val="center"/>
        <w:rPr>
          <w:rFonts w:ascii="Times New Roman" w:hAnsi="Times New Roman" w:cs="Times New Roman"/>
          <w:b/>
          <w:sz w:val="24"/>
          <w:szCs w:val="24"/>
        </w:rPr>
      </w:pPr>
    </w:p>
    <w:p w:rsidR="003669D1" w:rsidRPr="00FD677F" w:rsidRDefault="00134EE2" w:rsidP="00B76169">
      <w:pPr>
        <w:spacing w:after="0" w:line="240" w:lineRule="auto"/>
        <w:jc w:val="both"/>
        <w:rPr>
          <w:rFonts w:ascii="Times New Roman" w:hAnsi="Times New Roman" w:cs="Times New Roman"/>
          <w:b/>
          <w:sz w:val="24"/>
          <w:szCs w:val="24"/>
        </w:rPr>
      </w:pPr>
      <w:r w:rsidRPr="00FD677F">
        <w:rPr>
          <w:rFonts w:ascii="Times New Roman" w:hAnsi="Times New Roman" w:cs="Times New Roman"/>
          <w:b/>
          <w:sz w:val="24"/>
          <w:szCs w:val="24"/>
        </w:rPr>
        <w:t xml:space="preserve">Theme </w:t>
      </w:r>
      <w:r w:rsidR="003669D1" w:rsidRPr="00FD677F">
        <w:rPr>
          <w:rFonts w:ascii="Times New Roman" w:hAnsi="Times New Roman" w:cs="Times New Roman"/>
          <w:b/>
          <w:sz w:val="24"/>
          <w:szCs w:val="24"/>
        </w:rPr>
        <w:t>1: Narratives</w:t>
      </w:r>
      <w:r w:rsidR="00831C87">
        <w:rPr>
          <w:rFonts w:ascii="Times New Roman" w:hAnsi="Times New Roman" w:cs="Times New Roman"/>
          <w:b/>
          <w:sz w:val="24"/>
          <w:szCs w:val="24"/>
        </w:rPr>
        <w:t xml:space="preserve"> and Identity in the North East Region </w:t>
      </w:r>
      <w:r w:rsidR="007B08A2">
        <w:rPr>
          <w:rFonts w:ascii="Times New Roman" w:hAnsi="Times New Roman" w:cs="Times New Roman"/>
          <w:b/>
          <w:sz w:val="24"/>
          <w:szCs w:val="24"/>
        </w:rPr>
        <w:t xml:space="preserve">and its </w:t>
      </w:r>
      <w:r w:rsidR="00831C87">
        <w:rPr>
          <w:rFonts w:ascii="Times New Roman" w:hAnsi="Times New Roman" w:cs="Times New Roman"/>
          <w:b/>
          <w:sz w:val="24"/>
          <w:szCs w:val="24"/>
        </w:rPr>
        <w:t>Neighbourhood</w:t>
      </w:r>
    </w:p>
    <w:p w:rsidR="00FB34A3" w:rsidRPr="00FD677F" w:rsidRDefault="00FB34A3" w:rsidP="00B76169">
      <w:pPr>
        <w:spacing w:after="0" w:line="240" w:lineRule="auto"/>
        <w:ind w:firstLine="720"/>
        <w:jc w:val="both"/>
        <w:rPr>
          <w:rFonts w:ascii="Times New Roman" w:hAnsi="Times New Roman" w:cs="Times New Roman"/>
          <w:sz w:val="24"/>
          <w:szCs w:val="24"/>
        </w:rPr>
      </w:pPr>
      <w:r w:rsidRPr="00FD677F">
        <w:rPr>
          <w:rFonts w:ascii="Times New Roman" w:hAnsi="Times New Roman" w:cs="Times New Roman"/>
          <w:sz w:val="24"/>
          <w:szCs w:val="24"/>
        </w:rPr>
        <w:t>Sources of ethnic identity</w:t>
      </w:r>
    </w:p>
    <w:p w:rsidR="00C62055" w:rsidRPr="00FD677F" w:rsidRDefault="003669D1" w:rsidP="00B76169">
      <w:pPr>
        <w:spacing w:after="0" w:line="240" w:lineRule="auto"/>
        <w:ind w:firstLine="720"/>
        <w:jc w:val="both"/>
        <w:rPr>
          <w:rFonts w:ascii="Times New Roman" w:hAnsi="Times New Roman" w:cs="Times New Roman"/>
          <w:sz w:val="24"/>
          <w:szCs w:val="24"/>
        </w:rPr>
      </w:pPr>
      <w:r w:rsidRPr="00FD677F">
        <w:rPr>
          <w:rFonts w:ascii="Times New Roman" w:hAnsi="Times New Roman" w:cs="Times New Roman"/>
          <w:sz w:val="24"/>
          <w:szCs w:val="24"/>
        </w:rPr>
        <w:t>Narrating the past and the present</w:t>
      </w:r>
    </w:p>
    <w:p w:rsidR="00402DD7" w:rsidRPr="00FD677F" w:rsidRDefault="00402DD7" w:rsidP="00B76169">
      <w:pPr>
        <w:spacing w:after="0" w:line="240" w:lineRule="auto"/>
        <w:ind w:firstLine="720"/>
        <w:jc w:val="both"/>
        <w:rPr>
          <w:rFonts w:ascii="Times New Roman" w:hAnsi="Times New Roman" w:cs="Times New Roman"/>
          <w:sz w:val="24"/>
          <w:szCs w:val="24"/>
        </w:rPr>
      </w:pPr>
      <w:r w:rsidRPr="00FD677F">
        <w:rPr>
          <w:rFonts w:ascii="Times New Roman" w:hAnsi="Times New Roman" w:cs="Times New Roman"/>
          <w:sz w:val="24"/>
          <w:szCs w:val="24"/>
        </w:rPr>
        <w:t xml:space="preserve">Contested histories </w:t>
      </w:r>
    </w:p>
    <w:p w:rsidR="00E93A76" w:rsidRPr="00FD677F" w:rsidRDefault="00C53CAC" w:rsidP="00B76169">
      <w:pPr>
        <w:spacing w:after="0" w:line="240" w:lineRule="auto"/>
        <w:ind w:firstLine="720"/>
        <w:jc w:val="both"/>
        <w:rPr>
          <w:rFonts w:ascii="Times New Roman" w:hAnsi="Times New Roman" w:cs="Times New Roman"/>
          <w:sz w:val="24"/>
          <w:szCs w:val="24"/>
          <w:highlight w:val="yellow"/>
        </w:rPr>
      </w:pPr>
      <w:r w:rsidRPr="00FD677F">
        <w:rPr>
          <w:rFonts w:ascii="Times New Roman" w:hAnsi="Times New Roman" w:cs="Times New Roman"/>
          <w:sz w:val="24"/>
          <w:szCs w:val="24"/>
        </w:rPr>
        <w:t>Li</w:t>
      </w:r>
      <w:r w:rsidR="00E93A76" w:rsidRPr="00FD677F">
        <w:rPr>
          <w:rFonts w:ascii="Times New Roman" w:hAnsi="Times New Roman" w:cs="Times New Roman"/>
          <w:sz w:val="24"/>
          <w:szCs w:val="24"/>
        </w:rPr>
        <w:t>terature, ethnography</w:t>
      </w:r>
      <w:r w:rsidRPr="00FD677F">
        <w:rPr>
          <w:rFonts w:ascii="Times New Roman" w:hAnsi="Times New Roman" w:cs="Times New Roman"/>
          <w:sz w:val="24"/>
          <w:szCs w:val="24"/>
        </w:rPr>
        <w:t>, a</w:t>
      </w:r>
      <w:r w:rsidR="00E93A76" w:rsidRPr="00FD677F">
        <w:rPr>
          <w:rFonts w:ascii="Times New Roman" w:hAnsi="Times New Roman" w:cs="Times New Roman"/>
          <w:sz w:val="24"/>
          <w:szCs w:val="24"/>
        </w:rPr>
        <w:t>nthropology</w:t>
      </w:r>
      <w:r w:rsidR="00134EE2" w:rsidRPr="00FD677F">
        <w:rPr>
          <w:rFonts w:ascii="Times New Roman" w:hAnsi="Times New Roman" w:cs="Times New Roman"/>
          <w:sz w:val="24"/>
          <w:szCs w:val="24"/>
        </w:rPr>
        <w:t xml:space="preserve"> and </w:t>
      </w:r>
      <w:r w:rsidR="00C62055" w:rsidRPr="00FD677F">
        <w:rPr>
          <w:rFonts w:ascii="Times New Roman" w:hAnsi="Times New Roman" w:cs="Times New Roman"/>
          <w:sz w:val="24"/>
          <w:szCs w:val="24"/>
        </w:rPr>
        <w:t>history</w:t>
      </w:r>
    </w:p>
    <w:p w:rsidR="003669D1" w:rsidRPr="00FD677F" w:rsidRDefault="003669D1" w:rsidP="00B76169">
      <w:pPr>
        <w:spacing w:after="0" w:line="240" w:lineRule="auto"/>
        <w:jc w:val="both"/>
        <w:rPr>
          <w:rFonts w:ascii="Times New Roman" w:hAnsi="Times New Roman" w:cs="Times New Roman"/>
          <w:sz w:val="24"/>
          <w:szCs w:val="24"/>
        </w:rPr>
      </w:pPr>
    </w:p>
    <w:p w:rsidR="003669D1" w:rsidRPr="00FD677F" w:rsidRDefault="00134EE2" w:rsidP="00B76169">
      <w:pPr>
        <w:spacing w:after="0" w:line="240" w:lineRule="auto"/>
        <w:jc w:val="both"/>
        <w:rPr>
          <w:rFonts w:ascii="Times New Roman" w:hAnsi="Times New Roman" w:cs="Times New Roman"/>
          <w:b/>
          <w:sz w:val="24"/>
          <w:szCs w:val="24"/>
        </w:rPr>
      </w:pPr>
      <w:r w:rsidRPr="00FD677F">
        <w:rPr>
          <w:rFonts w:ascii="Times New Roman" w:hAnsi="Times New Roman" w:cs="Times New Roman"/>
          <w:b/>
          <w:sz w:val="24"/>
          <w:szCs w:val="24"/>
        </w:rPr>
        <w:t xml:space="preserve">Theme </w:t>
      </w:r>
      <w:r w:rsidR="002933BB" w:rsidRPr="00FD677F">
        <w:rPr>
          <w:rFonts w:ascii="Times New Roman" w:hAnsi="Times New Roman" w:cs="Times New Roman"/>
          <w:b/>
          <w:sz w:val="24"/>
          <w:szCs w:val="24"/>
        </w:rPr>
        <w:t xml:space="preserve">2: </w:t>
      </w:r>
      <w:r w:rsidR="00E93A76" w:rsidRPr="00FD677F">
        <w:rPr>
          <w:rFonts w:ascii="Times New Roman" w:hAnsi="Times New Roman" w:cs="Times New Roman"/>
          <w:b/>
          <w:sz w:val="24"/>
          <w:szCs w:val="24"/>
        </w:rPr>
        <w:t>Networks</w:t>
      </w:r>
      <w:r w:rsidR="00831C87">
        <w:rPr>
          <w:rFonts w:ascii="Times New Roman" w:hAnsi="Times New Roman" w:cs="Times New Roman"/>
          <w:b/>
          <w:sz w:val="24"/>
          <w:szCs w:val="24"/>
        </w:rPr>
        <w:t xml:space="preserve">, Mobilization and Rationalization </w:t>
      </w:r>
    </w:p>
    <w:p w:rsidR="003669D1" w:rsidRPr="00FD677F" w:rsidRDefault="003669D1" w:rsidP="00B76169">
      <w:pPr>
        <w:spacing w:after="0" w:line="240" w:lineRule="auto"/>
        <w:ind w:firstLine="720"/>
        <w:jc w:val="both"/>
        <w:rPr>
          <w:rFonts w:ascii="Times New Roman" w:hAnsi="Times New Roman" w:cs="Times New Roman"/>
          <w:sz w:val="24"/>
          <w:szCs w:val="24"/>
        </w:rPr>
      </w:pPr>
      <w:r w:rsidRPr="00FD677F">
        <w:rPr>
          <w:rFonts w:ascii="Times New Roman" w:hAnsi="Times New Roman" w:cs="Times New Roman"/>
          <w:sz w:val="24"/>
          <w:szCs w:val="24"/>
        </w:rPr>
        <w:t>Ethnicity across borders</w:t>
      </w:r>
    </w:p>
    <w:p w:rsidR="003669D1" w:rsidRPr="00FD677F" w:rsidRDefault="003669D1" w:rsidP="00B76169">
      <w:pPr>
        <w:spacing w:after="0" w:line="240" w:lineRule="auto"/>
        <w:ind w:firstLine="720"/>
        <w:jc w:val="both"/>
        <w:rPr>
          <w:rFonts w:ascii="Times New Roman" w:hAnsi="Times New Roman" w:cs="Times New Roman"/>
          <w:sz w:val="24"/>
          <w:szCs w:val="24"/>
        </w:rPr>
      </w:pPr>
      <w:r w:rsidRPr="00FD677F">
        <w:rPr>
          <w:rFonts w:ascii="Times New Roman" w:hAnsi="Times New Roman" w:cs="Times New Roman"/>
          <w:sz w:val="24"/>
          <w:szCs w:val="24"/>
        </w:rPr>
        <w:lastRenderedPageBreak/>
        <w:t>Our migration and their migration</w:t>
      </w:r>
      <w:r w:rsidR="00A829E6">
        <w:rPr>
          <w:rFonts w:ascii="Times New Roman" w:hAnsi="Times New Roman" w:cs="Times New Roman"/>
          <w:sz w:val="24"/>
          <w:szCs w:val="24"/>
        </w:rPr>
        <w:t>––the dynamics of inflows and outflows</w:t>
      </w:r>
    </w:p>
    <w:p w:rsidR="00E93A76" w:rsidRPr="00FD677F" w:rsidRDefault="00E93A76" w:rsidP="00B76169">
      <w:pPr>
        <w:spacing w:after="0" w:line="240" w:lineRule="auto"/>
        <w:ind w:firstLine="720"/>
        <w:jc w:val="both"/>
        <w:rPr>
          <w:rFonts w:ascii="Times New Roman" w:hAnsi="Times New Roman" w:cs="Times New Roman"/>
          <w:sz w:val="24"/>
          <w:szCs w:val="24"/>
        </w:rPr>
      </w:pPr>
      <w:r w:rsidRPr="00FD677F">
        <w:rPr>
          <w:rFonts w:ascii="Times New Roman" w:hAnsi="Times New Roman" w:cs="Times New Roman"/>
          <w:sz w:val="24"/>
          <w:szCs w:val="24"/>
        </w:rPr>
        <w:t>Modernity, Identity and Conflict</w:t>
      </w:r>
    </w:p>
    <w:p w:rsidR="003669D1" w:rsidRPr="00FD677F" w:rsidRDefault="003669D1" w:rsidP="00B76169">
      <w:pPr>
        <w:spacing w:after="0" w:line="240" w:lineRule="auto"/>
        <w:jc w:val="both"/>
        <w:rPr>
          <w:rFonts w:ascii="Times New Roman" w:hAnsi="Times New Roman" w:cs="Times New Roman"/>
          <w:sz w:val="24"/>
          <w:szCs w:val="24"/>
        </w:rPr>
      </w:pPr>
    </w:p>
    <w:p w:rsidR="003669D1" w:rsidRPr="00FD677F" w:rsidRDefault="00134EE2" w:rsidP="00B76169">
      <w:pPr>
        <w:spacing w:after="0" w:line="240" w:lineRule="auto"/>
        <w:jc w:val="both"/>
        <w:rPr>
          <w:rFonts w:ascii="Times New Roman" w:hAnsi="Times New Roman" w:cs="Times New Roman"/>
          <w:b/>
          <w:sz w:val="24"/>
          <w:szCs w:val="24"/>
        </w:rPr>
      </w:pPr>
      <w:r w:rsidRPr="00FD677F">
        <w:rPr>
          <w:rFonts w:ascii="Times New Roman" w:hAnsi="Times New Roman" w:cs="Times New Roman"/>
          <w:b/>
          <w:sz w:val="24"/>
          <w:szCs w:val="24"/>
        </w:rPr>
        <w:t xml:space="preserve">Theme </w:t>
      </w:r>
      <w:r w:rsidR="002933BB" w:rsidRPr="00FD677F">
        <w:rPr>
          <w:rFonts w:ascii="Times New Roman" w:hAnsi="Times New Roman" w:cs="Times New Roman"/>
          <w:b/>
          <w:sz w:val="24"/>
          <w:szCs w:val="24"/>
        </w:rPr>
        <w:t xml:space="preserve">3: </w:t>
      </w:r>
      <w:r w:rsidR="00E93A76" w:rsidRPr="00FD677F">
        <w:rPr>
          <w:rFonts w:ascii="Times New Roman" w:hAnsi="Times New Roman" w:cs="Times New Roman"/>
          <w:b/>
          <w:sz w:val="24"/>
          <w:szCs w:val="24"/>
        </w:rPr>
        <w:t>Negotiations</w:t>
      </w:r>
      <w:r w:rsidR="007B08A2">
        <w:rPr>
          <w:rFonts w:ascii="Times New Roman" w:hAnsi="Times New Roman" w:cs="Times New Roman"/>
          <w:b/>
          <w:sz w:val="24"/>
          <w:szCs w:val="24"/>
        </w:rPr>
        <w:t xml:space="preserve">, Exploration and </w:t>
      </w:r>
      <w:r w:rsidR="00831C87">
        <w:rPr>
          <w:rFonts w:ascii="Times New Roman" w:hAnsi="Times New Roman" w:cs="Times New Roman"/>
          <w:b/>
          <w:sz w:val="24"/>
          <w:szCs w:val="24"/>
        </w:rPr>
        <w:t>Expan</w:t>
      </w:r>
      <w:r w:rsidR="007B08A2">
        <w:rPr>
          <w:rFonts w:ascii="Times New Roman" w:hAnsi="Times New Roman" w:cs="Times New Roman"/>
          <w:b/>
          <w:sz w:val="24"/>
          <w:szCs w:val="24"/>
        </w:rPr>
        <w:t xml:space="preserve">ding </w:t>
      </w:r>
      <w:r w:rsidR="00831C87">
        <w:rPr>
          <w:rFonts w:ascii="Times New Roman" w:hAnsi="Times New Roman" w:cs="Times New Roman"/>
          <w:b/>
          <w:sz w:val="24"/>
          <w:szCs w:val="24"/>
        </w:rPr>
        <w:t>Ethnicities</w:t>
      </w:r>
    </w:p>
    <w:p w:rsidR="00F50A5A" w:rsidRPr="00FD677F" w:rsidRDefault="00F50A5A" w:rsidP="00B76169">
      <w:pPr>
        <w:spacing w:after="0" w:line="240" w:lineRule="auto"/>
        <w:ind w:firstLine="720"/>
        <w:jc w:val="both"/>
        <w:rPr>
          <w:rFonts w:ascii="Times New Roman" w:hAnsi="Times New Roman" w:cs="Times New Roman"/>
          <w:sz w:val="24"/>
          <w:szCs w:val="24"/>
        </w:rPr>
      </w:pPr>
      <w:r w:rsidRPr="00FD677F">
        <w:rPr>
          <w:rFonts w:ascii="Times New Roman" w:hAnsi="Times New Roman" w:cs="Times New Roman"/>
          <w:sz w:val="24"/>
          <w:szCs w:val="24"/>
        </w:rPr>
        <w:t>Ethnic identities for contemporary Indian nation-building</w:t>
      </w:r>
    </w:p>
    <w:p w:rsidR="00F50A5A" w:rsidRPr="00FD677F" w:rsidRDefault="00177CEA" w:rsidP="00B76169">
      <w:pPr>
        <w:spacing w:after="0" w:line="240" w:lineRule="auto"/>
        <w:ind w:firstLine="720"/>
        <w:jc w:val="both"/>
        <w:rPr>
          <w:rFonts w:ascii="Times New Roman" w:hAnsi="Times New Roman" w:cs="Times New Roman"/>
          <w:sz w:val="24"/>
          <w:szCs w:val="24"/>
        </w:rPr>
      </w:pPr>
      <w:r w:rsidRPr="00FD677F">
        <w:rPr>
          <w:rFonts w:ascii="Times New Roman" w:hAnsi="Times New Roman" w:cs="Times New Roman"/>
          <w:sz w:val="24"/>
          <w:szCs w:val="24"/>
        </w:rPr>
        <w:t xml:space="preserve">Expansion and </w:t>
      </w:r>
      <w:r w:rsidR="000A699B" w:rsidRPr="00FD677F">
        <w:rPr>
          <w:rFonts w:ascii="Times New Roman" w:hAnsi="Times New Roman" w:cs="Times New Roman"/>
          <w:sz w:val="24"/>
          <w:szCs w:val="24"/>
        </w:rPr>
        <w:t>c</w:t>
      </w:r>
      <w:r w:rsidRPr="00FD677F">
        <w:rPr>
          <w:rFonts w:ascii="Times New Roman" w:hAnsi="Times New Roman" w:cs="Times New Roman"/>
          <w:sz w:val="24"/>
          <w:szCs w:val="24"/>
        </w:rPr>
        <w:t>ontraction of ethnic groups</w:t>
      </w:r>
    </w:p>
    <w:p w:rsidR="00E93A76" w:rsidRPr="00FD677F" w:rsidRDefault="00E93A76" w:rsidP="00B76169">
      <w:pPr>
        <w:spacing w:after="0" w:line="240" w:lineRule="auto"/>
        <w:ind w:firstLine="720"/>
        <w:jc w:val="both"/>
        <w:rPr>
          <w:rFonts w:ascii="Times New Roman" w:hAnsi="Times New Roman" w:cs="Times New Roman"/>
          <w:sz w:val="24"/>
          <w:szCs w:val="24"/>
        </w:rPr>
      </w:pPr>
      <w:r w:rsidRPr="00FD677F">
        <w:rPr>
          <w:rFonts w:ascii="Times New Roman" w:hAnsi="Times New Roman" w:cs="Times New Roman"/>
          <w:sz w:val="24"/>
          <w:szCs w:val="24"/>
        </w:rPr>
        <w:t>Centre vs. States</w:t>
      </w:r>
    </w:p>
    <w:p w:rsidR="00AB25EF" w:rsidRPr="00FD677F" w:rsidRDefault="00AB25EF" w:rsidP="00B76169">
      <w:pPr>
        <w:spacing w:after="0" w:line="240" w:lineRule="auto"/>
        <w:jc w:val="both"/>
        <w:rPr>
          <w:rFonts w:ascii="Times New Roman" w:hAnsi="Times New Roman" w:cs="Times New Roman"/>
          <w:sz w:val="24"/>
          <w:szCs w:val="24"/>
        </w:rPr>
      </w:pPr>
    </w:p>
    <w:sectPr w:rsidR="00AB25EF" w:rsidRPr="00FD677F" w:rsidSect="00995CC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4C6" w:rsidRDefault="00DE64C6" w:rsidP="00E77918">
      <w:pPr>
        <w:spacing w:after="0" w:line="240" w:lineRule="auto"/>
      </w:pPr>
      <w:r>
        <w:separator/>
      </w:r>
    </w:p>
  </w:endnote>
  <w:endnote w:type="continuationSeparator" w:id="1">
    <w:p w:rsidR="00DE64C6" w:rsidRDefault="00DE64C6" w:rsidP="00E77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4C6" w:rsidRDefault="00DE64C6" w:rsidP="00E77918">
      <w:pPr>
        <w:spacing w:after="0" w:line="240" w:lineRule="auto"/>
      </w:pPr>
      <w:r>
        <w:separator/>
      </w:r>
    </w:p>
  </w:footnote>
  <w:footnote w:type="continuationSeparator" w:id="1">
    <w:p w:rsidR="00DE64C6" w:rsidRDefault="00DE64C6" w:rsidP="00E77918">
      <w:pPr>
        <w:spacing w:after="0" w:line="240" w:lineRule="auto"/>
      </w:pPr>
      <w:r>
        <w:continuationSeparator/>
      </w:r>
    </w:p>
  </w:footnote>
  <w:footnote w:id="2">
    <w:p w:rsidR="00831C87" w:rsidRPr="003726FE" w:rsidRDefault="00831C87" w:rsidP="00A829E6">
      <w:pPr>
        <w:pStyle w:val="FootnoteText"/>
        <w:spacing w:after="0" w:line="240" w:lineRule="auto"/>
        <w:jc w:val="both"/>
        <w:rPr>
          <w:rFonts w:ascii="Times New Roman" w:hAnsi="Times New Roman"/>
        </w:rPr>
      </w:pPr>
      <w:r w:rsidRPr="003726FE">
        <w:rPr>
          <w:rStyle w:val="FootnoteReference"/>
          <w:rFonts w:ascii="Times New Roman" w:hAnsi="Times New Roman"/>
        </w:rPr>
        <w:footnoteRef/>
      </w:r>
      <w:r w:rsidRPr="003726FE">
        <w:rPr>
          <w:rFonts w:ascii="Times New Roman" w:hAnsi="Times New Roman"/>
        </w:rPr>
        <w:t xml:space="preserve"> Ted Robert Gurr</w:t>
      </w:r>
      <w:r w:rsidR="003726FE" w:rsidRPr="003726FE">
        <w:rPr>
          <w:rFonts w:ascii="Times New Roman" w:hAnsi="Times New Roman"/>
        </w:rPr>
        <w:t xml:space="preserve">. </w:t>
      </w:r>
      <w:r w:rsidRPr="003726FE">
        <w:rPr>
          <w:rFonts w:ascii="Times New Roman" w:hAnsi="Times New Roman"/>
        </w:rPr>
        <w:t>2002</w:t>
      </w:r>
      <w:r w:rsidR="003726FE" w:rsidRPr="003726FE">
        <w:rPr>
          <w:rFonts w:ascii="Times New Roman" w:hAnsi="Times New Roman"/>
        </w:rPr>
        <w:t xml:space="preserve">. </w:t>
      </w:r>
      <w:r w:rsidR="003726FE" w:rsidRPr="003726FE">
        <w:rPr>
          <w:rFonts w:ascii="Times New Roman" w:hAnsi="Times New Roman"/>
          <w:i/>
        </w:rPr>
        <w:t>Peoples versus States: Minorities at Risk in the New Century</w:t>
      </w:r>
      <w:r w:rsidR="003726FE" w:rsidRPr="003726FE">
        <w:rPr>
          <w:rFonts w:ascii="Times New Roman" w:hAnsi="Times New Roman"/>
        </w:rPr>
        <w:t>, Washington, D.C.: United States Institute of Peace Press.</w:t>
      </w:r>
    </w:p>
  </w:footnote>
  <w:footnote w:id="3">
    <w:p w:rsidR="00831C87" w:rsidRPr="003726FE" w:rsidRDefault="00831C87" w:rsidP="00A829E6">
      <w:pPr>
        <w:pStyle w:val="FootnoteText"/>
        <w:spacing w:after="0" w:line="240" w:lineRule="auto"/>
        <w:jc w:val="both"/>
        <w:rPr>
          <w:rFonts w:ascii="Times New Roman" w:hAnsi="Times New Roman"/>
        </w:rPr>
      </w:pPr>
      <w:r w:rsidRPr="003726FE">
        <w:rPr>
          <w:rStyle w:val="FootnoteReference"/>
          <w:rFonts w:ascii="Times New Roman" w:hAnsi="Times New Roman"/>
        </w:rPr>
        <w:footnoteRef/>
      </w:r>
      <w:r w:rsidRPr="003726FE">
        <w:rPr>
          <w:rFonts w:ascii="Times New Roman" w:hAnsi="Times New Roman"/>
        </w:rPr>
        <w:t xml:space="preserve"> Milton J. Esman</w:t>
      </w:r>
      <w:r w:rsidR="003726FE" w:rsidRPr="003726FE">
        <w:rPr>
          <w:rFonts w:ascii="Times New Roman" w:hAnsi="Times New Roman"/>
        </w:rPr>
        <w:t xml:space="preserve">. </w:t>
      </w:r>
      <w:r w:rsidRPr="003726FE">
        <w:rPr>
          <w:rFonts w:ascii="Times New Roman" w:hAnsi="Times New Roman"/>
        </w:rPr>
        <w:t>1975</w:t>
      </w:r>
      <w:r w:rsidR="003726FE" w:rsidRPr="003726FE">
        <w:rPr>
          <w:rFonts w:ascii="Times New Roman" w:hAnsi="Times New Roman"/>
        </w:rPr>
        <w:t>. ‘</w:t>
      </w:r>
      <w:r w:rsidR="003726FE" w:rsidRPr="003726FE">
        <w:rPr>
          <w:rFonts w:ascii="Times New Roman" w:hAnsi="Times New Roman"/>
          <w:i/>
        </w:rPr>
        <w:t>Communal Conflicts in Southeast Asia’</w:t>
      </w:r>
      <w:r w:rsidR="003726FE" w:rsidRPr="003726FE">
        <w:rPr>
          <w:rFonts w:ascii="Times New Roman" w:hAnsi="Times New Roman"/>
        </w:rPr>
        <w:t>, in Nathan and Daniel P. Moynihan</w:t>
      </w:r>
      <w:r w:rsidR="003726FE">
        <w:rPr>
          <w:rFonts w:ascii="Times New Roman" w:hAnsi="Times New Roman"/>
        </w:rPr>
        <w:t xml:space="preserve">, </w:t>
      </w:r>
      <w:r w:rsidR="00A829E6" w:rsidRPr="00A829E6">
        <w:rPr>
          <w:rFonts w:ascii="Times New Roman" w:hAnsi="Times New Roman"/>
          <w:i/>
        </w:rPr>
        <w:t>Ethnicity:</w:t>
      </w:r>
      <w:r w:rsidR="003726FE" w:rsidRPr="00A829E6">
        <w:rPr>
          <w:rFonts w:ascii="Times New Roman" w:hAnsi="Times New Roman"/>
          <w:i/>
        </w:rPr>
        <w:t xml:space="preserve"> </w:t>
      </w:r>
      <w:r w:rsidR="00A829E6" w:rsidRPr="00A829E6">
        <w:rPr>
          <w:rFonts w:ascii="Times New Roman" w:hAnsi="Times New Roman"/>
          <w:i/>
        </w:rPr>
        <w:t>T</w:t>
      </w:r>
      <w:r w:rsidR="003726FE" w:rsidRPr="00A829E6">
        <w:rPr>
          <w:rFonts w:ascii="Times New Roman" w:hAnsi="Times New Roman"/>
          <w:i/>
        </w:rPr>
        <w:t xml:space="preserve">heory and </w:t>
      </w:r>
      <w:r w:rsidR="00A829E6" w:rsidRPr="00A829E6">
        <w:rPr>
          <w:rFonts w:ascii="Times New Roman" w:hAnsi="Times New Roman"/>
          <w:i/>
        </w:rPr>
        <w:t>E</w:t>
      </w:r>
      <w:r w:rsidR="003726FE" w:rsidRPr="00A829E6">
        <w:rPr>
          <w:rFonts w:ascii="Times New Roman" w:hAnsi="Times New Roman"/>
          <w:i/>
        </w:rPr>
        <w:t>xperience</w:t>
      </w:r>
      <w:r w:rsidR="00A829E6">
        <w:rPr>
          <w:rFonts w:ascii="Times New Roman" w:hAnsi="Times New Roman"/>
        </w:rPr>
        <w:t>, Cambridge, Mass.</w:t>
      </w:r>
      <w:r w:rsidR="00A829E6" w:rsidRPr="00A829E6">
        <w:rPr>
          <w:rFonts w:ascii="Times New Roman" w:hAnsi="Times New Roman"/>
        </w:rPr>
        <w:t>:</w:t>
      </w:r>
      <w:r w:rsidR="00A829E6">
        <w:rPr>
          <w:rFonts w:ascii="Times New Roman" w:hAnsi="Times New Roman"/>
        </w:rPr>
        <w:t xml:space="preserve"> Harvard University Press.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3188"/>
      <w:docPartObj>
        <w:docPartGallery w:val="Page Numbers (Top of Page)"/>
        <w:docPartUnique/>
      </w:docPartObj>
    </w:sdtPr>
    <w:sdtContent>
      <w:p w:rsidR="004456C6" w:rsidRDefault="00AA5FDC">
        <w:pPr>
          <w:pStyle w:val="Header"/>
          <w:jc w:val="right"/>
        </w:pPr>
        <w:fldSimple w:instr=" PAGE   \* MERGEFORMAT ">
          <w:r w:rsidR="005B0E0B">
            <w:rPr>
              <w:noProof/>
            </w:rPr>
            <w:t>1</w:t>
          </w:r>
        </w:fldSimple>
      </w:p>
    </w:sdtContent>
  </w:sdt>
  <w:p w:rsidR="004456C6" w:rsidRDefault="004456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C3D15"/>
    <w:rsid w:val="0000664E"/>
    <w:rsid w:val="000163F0"/>
    <w:rsid w:val="0001657D"/>
    <w:rsid w:val="00016E3E"/>
    <w:rsid w:val="00027F74"/>
    <w:rsid w:val="000312EF"/>
    <w:rsid w:val="000441C7"/>
    <w:rsid w:val="00057D04"/>
    <w:rsid w:val="000743E4"/>
    <w:rsid w:val="0007766D"/>
    <w:rsid w:val="00077C2E"/>
    <w:rsid w:val="00077D37"/>
    <w:rsid w:val="00081589"/>
    <w:rsid w:val="00087F4E"/>
    <w:rsid w:val="000961AE"/>
    <w:rsid w:val="000A699B"/>
    <w:rsid w:val="000D1E94"/>
    <w:rsid w:val="000D4A9A"/>
    <w:rsid w:val="000E141C"/>
    <w:rsid w:val="000E197A"/>
    <w:rsid w:val="000E25D2"/>
    <w:rsid w:val="000E3BFD"/>
    <w:rsid w:val="000E52FB"/>
    <w:rsid w:val="000E607C"/>
    <w:rsid w:val="000F11BD"/>
    <w:rsid w:val="000F4798"/>
    <w:rsid w:val="000F6F03"/>
    <w:rsid w:val="00126BE8"/>
    <w:rsid w:val="00134EE2"/>
    <w:rsid w:val="00146930"/>
    <w:rsid w:val="00154A4D"/>
    <w:rsid w:val="001560FE"/>
    <w:rsid w:val="001676CE"/>
    <w:rsid w:val="00173E0D"/>
    <w:rsid w:val="00177CEA"/>
    <w:rsid w:val="001839B2"/>
    <w:rsid w:val="00192DC7"/>
    <w:rsid w:val="00193088"/>
    <w:rsid w:val="0019359F"/>
    <w:rsid w:val="001A032C"/>
    <w:rsid w:val="001C02F4"/>
    <w:rsid w:val="001E1062"/>
    <w:rsid w:val="001E23C7"/>
    <w:rsid w:val="001E7B22"/>
    <w:rsid w:val="001F4D96"/>
    <w:rsid w:val="00215FF1"/>
    <w:rsid w:val="0021772F"/>
    <w:rsid w:val="00225F06"/>
    <w:rsid w:val="00240067"/>
    <w:rsid w:val="002452C2"/>
    <w:rsid w:val="00246A5C"/>
    <w:rsid w:val="00247A4E"/>
    <w:rsid w:val="00255DEF"/>
    <w:rsid w:val="00275396"/>
    <w:rsid w:val="002853A3"/>
    <w:rsid w:val="00285A3D"/>
    <w:rsid w:val="00285B7C"/>
    <w:rsid w:val="002933BB"/>
    <w:rsid w:val="0029349F"/>
    <w:rsid w:val="00295500"/>
    <w:rsid w:val="002A08BD"/>
    <w:rsid w:val="002A62E4"/>
    <w:rsid w:val="002B2942"/>
    <w:rsid w:val="002B7CE9"/>
    <w:rsid w:val="002D3EAC"/>
    <w:rsid w:val="002D669B"/>
    <w:rsid w:val="002D7FB7"/>
    <w:rsid w:val="002E4725"/>
    <w:rsid w:val="002E7B57"/>
    <w:rsid w:val="002F3529"/>
    <w:rsid w:val="0030195D"/>
    <w:rsid w:val="00302DFE"/>
    <w:rsid w:val="00303B97"/>
    <w:rsid w:val="00304EB3"/>
    <w:rsid w:val="00306FD3"/>
    <w:rsid w:val="003201C9"/>
    <w:rsid w:val="00334456"/>
    <w:rsid w:val="0034662F"/>
    <w:rsid w:val="00346BA1"/>
    <w:rsid w:val="003477F3"/>
    <w:rsid w:val="00361CA2"/>
    <w:rsid w:val="00362B21"/>
    <w:rsid w:val="00365425"/>
    <w:rsid w:val="003669D1"/>
    <w:rsid w:val="003722B2"/>
    <w:rsid w:val="003726FE"/>
    <w:rsid w:val="00373C02"/>
    <w:rsid w:val="00375CD1"/>
    <w:rsid w:val="00387268"/>
    <w:rsid w:val="003911F6"/>
    <w:rsid w:val="00393A30"/>
    <w:rsid w:val="003A2E4A"/>
    <w:rsid w:val="003A37D5"/>
    <w:rsid w:val="003B190B"/>
    <w:rsid w:val="003C683A"/>
    <w:rsid w:val="003E4164"/>
    <w:rsid w:val="003E4B06"/>
    <w:rsid w:val="003F2BDC"/>
    <w:rsid w:val="00402C79"/>
    <w:rsid w:val="00402DD7"/>
    <w:rsid w:val="0040322A"/>
    <w:rsid w:val="0040430B"/>
    <w:rsid w:val="00405422"/>
    <w:rsid w:val="00405DE9"/>
    <w:rsid w:val="0040785A"/>
    <w:rsid w:val="00416F1B"/>
    <w:rsid w:val="00426CDF"/>
    <w:rsid w:val="00435FC1"/>
    <w:rsid w:val="00436D66"/>
    <w:rsid w:val="004456C6"/>
    <w:rsid w:val="00456908"/>
    <w:rsid w:val="004669B3"/>
    <w:rsid w:val="004770A7"/>
    <w:rsid w:val="00492AC7"/>
    <w:rsid w:val="00494EBA"/>
    <w:rsid w:val="004A2FE0"/>
    <w:rsid w:val="004C3D15"/>
    <w:rsid w:val="004D4BCC"/>
    <w:rsid w:val="004D5D07"/>
    <w:rsid w:val="004D74BF"/>
    <w:rsid w:val="004E0C30"/>
    <w:rsid w:val="004E286B"/>
    <w:rsid w:val="004E64E5"/>
    <w:rsid w:val="004F3C9F"/>
    <w:rsid w:val="005045F7"/>
    <w:rsid w:val="00504C20"/>
    <w:rsid w:val="00514EED"/>
    <w:rsid w:val="00525702"/>
    <w:rsid w:val="00527C66"/>
    <w:rsid w:val="00527CAB"/>
    <w:rsid w:val="00533897"/>
    <w:rsid w:val="00535E79"/>
    <w:rsid w:val="0055708A"/>
    <w:rsid w:val="005618D2"/>
    <w:rsid w:val="0056619B"/>
    <w:rsid w:val="00584F6B"/>
    <w:rsid w:val="00586272"/>
    <w:rsid w:val="005A13D8"/>
    <w:rsid w:val="005A552E"/>
    <w:rsid w:val="005B0E0B"/>
    <w:rsid w:val="005B2158"/>
    <w:rsid w:val="005B3645"/>
    <w:rsid w:val="005B4FF1"/>
    <w:rsid w:val="005C2A02"/>
    <w:rsid w:val="005C79BF"/>
    <w:rsid w:val="005D1A3B"/>
    <w:rsid w:val="005D42C7"/>
    <w:rsid w:val="005D635A"/>
    <w:rsid w:val="005D7DE0"/>
    <w:rsid w:val="005E296F"/>
    <w:rsid w:val="005E4F9E"/>
    <w:rsid w:val="005E5AEF"/>
    <w:rsid w:val="005F1A3E"/>
    <w:rsid w:val="005F1E9F"/>
    <w:rsid w:val="005F3865"/>
    <w:rsid w:val="005F6C5A"/>
    <w:rsid w:val="005F71A5"/>
    <w:rsid w:val="00602203"/>
    <w:rsid w:val="006136A4"/>
    <w:rsid w:val="00614A8D"/>
    <w:rsid w:val="00617CE8"/>
    <w:rsid w:val="00624B2A"/>
    <w:rsid w:val="00642312"/>
    <w:rsid w:val="00652DF8"/>
    <w:rsid w:val="00653EE8"/>
    <w:rsid w:val="00656F00"/>
    <w:rsid w:val="00661CD4"/>
    <w:rsid w:val="00666F19"/>
    <w:rsid w:val="00673CD7"/>
    <w:rsid w:val="00681409"/>
    <w:rsid w:val="006850BC"/>
    <w:rsid w:val="00690C6F"/>
    <w:rsid w:val="006947A0"/>
    <w:rsid w:val="006A2C5E"/>
    <w:rsid w:val="006A53CB"/>
    <w:rsid w:val="006B1A61"/>
    <w:rsid w:val="006B54E4"/>
    <w:rsid w:val="006D0288"/>
    <w:rsid w:val="006D4A5E"/>
    <w:rsid w:val="006E0257"/>
    <w:rsid w:val="006E5215"/>
    <w:rsid w:val="006F0F7C"/>
    <w:rsid w:val="006F22C2"/>
    <w:rsid w:val="00714D9F"/>
    <w:rsid w:val="00722630"/>
    <w:rsid w:val="00726341"/>
    <w:rsid w:val="00731FB5"/>
    <w:rsid w:val="007330A7"/>
    <w:rsid w:val="00734B3C"/>
    <w:rsid w:val="007523C4"/>
    <w:rsid w:val="00754923"/>
    <w:rsid w:val="00754B4D"/>
    <w:rsid w:val="00755C92"/>
    <w:rsid w:val="00796BEC"/>
    <w:rsid w:val="007A092A"/>
    <w:rsid w:val="007A732E"/>
    <w:rsid w:val="007B08A2"/>
    <w:rsid w:val="007B5EFD"/>
    <w:rsid w:val="007D2B3F"/>
    <w:rsid w:val="007D4769"/>
    <w:rsid w:val="007D61E7"/>
    <w:rsid w:val="007E064B"/>
    <w:rsid w:val="007E2EE1"/>
    <w:rsid w:val="007E4D0F"/>
    <w:rsid w:val="007E4E4E"/>
    <w:rsid w:val="007F3354"/>
    <w:rsid w:val="007F3A26"/>
    <w:rsid w:val="007F3AC1"/>
    <w:rsid w:val="007F49A8"/>
    <w:rsid w:val="0080581C"/>
    <w:rsid w:val="008229C7"/>
    <w:rsid w:val="00823A43"/>
    <w:rsid w:val="00823AA5"/>
    <w:rsid w:val="00831C87"/>
    <w:rsid w:val="00846949"/>
    <w:rsid w:val="00850BB3"/>
    <w:rsid w:val="00851E40"/>
    <w:rsid w:val="00857A0A"/>
    <w:rsid w:val="00886A60"/>
    <w:rsid w:val="00891907"/>
    <w:rsid w:val="0089352E"/>
    <w:rsid w:val="00893D18"/>
    <w:rsid w:val="008948DC"/>
    <w:rsid w:val="0089537F"/>
    <w:rsid w:val="00896572"/>
    <w:rsid w:val="008A3891"/>
    <w:rsid w:val="008B6E37"/>
    <w:rsid w:val="008B7519"/>
    <w:rsid w:val="008C2514"/>
    <w:rsid w:val="008C4134"/>
    <w:rsid w:val="008C5325"/>
    <w:rsid w:val="008E58E9"/>
    <w:rsid w:val="008F2CC4"/>
    <w:rsid w:val="008F4682"/>
    <w:rsid w:val="008F7158"/>
    <w:rsid w:val="009016DA"/>
    <w:rsid w:val="00916120"/>
    <w:rsid w:val="009161DC"/>
    <w:rsid w:val="00920ECA"/>
    <w:rsid w:val="0094013A"/>
    <w:rsid w:val="0096022A"/>
    <w:rsid w:val="00962E4F"/>
    <w:rsid w:val="009652CA"/>
    <w:rsid w:val="0098276F"/>
    <w:rsid w:val="00984221"/>
    <w:rsid w:val="0099462B"/>
    <w:rsid w:val="00994CA5"/>
    <w:rsid w:val="00995CC3"/>
    <w:rsid w:val="009A2C39"/>
    <w:rsid w:val="009A3106"/>
    <w:rsid w:val="009C2A36"/>
    <w:rsid w:val="009F09D1"/>
    <w:rsid w:val="009F3F41"/>
    <w:rsid w:val="00A20F45"/>
    <w:rsid w:val="00A23426"/>
    <w:rsid w:val="00A3498A"/>
    <w:rsid w:val="00A42704"/>
    <w:rsid w:val="00A4336C"/>
    <w:rsid w:val="00A45DC5"/>
    <w:rsid w:val="00A56488"/>
    <w:rsid w:val="00A61DAA"/>
    <w:rsid w:val="00A63CD1"/>
    <w:rsid w:val="00A6623F"/>
    <w:rsid w:val="00A81B3C"/>
    <w:rsid w:val="00A82666"/>
    <w:rsid w:val="00A829E6"/>
    <w:rsid w:val="00A83CAA"/>
    <w:rsid w:val="00AA3494"/>
    <w:rsid w:val="00AA4413"/>
    <w:rsid w:val="00AA507D"/>
    <w:rsid w:val="00AA5FDC"/>
    <w:rsid w:val="00AA73C0"/>
    <w:rsid w:val="00AB13AB"/>
    <w:rsid w:val="00AB1965"/>
    <w:rsid w:val="00AB25EF"/>
    <w:rsid w:val="00AC3A3C"/>
    <w:rsid w:val="00AD05A5"/>
    <w:rsid w:val="00AD47BE"/>
    <w:rsid w:val="00AE30F6"/>
    <w:rsid w:val="00B079BC"/>
    <w:rsid w:val="00B10EB5"/>
    <w:rsid w:val="00B1258E"/>
    <w:rsid w:val="00B21003"/>
    <w:rsid w:val="00B23462"/>
    <w:rsid w:val="00B2784C"/>
    <w:rsid w:val="00B3652A"/>
    <w:rsid w:val="00B42304"/>
    <w:rsid w:val="00B50507"/>
    <w:rsid w:val="00B543E9"/>
    <w:rsid w:val="00B56031"/>
    <w:rsid w:val="00B57A88"/>
    <w:rsid w:val="00B62BA7"/>
    <w:rsid w:val="00B64333"/>
    <w:rsid w:val="00B6721A"/>
    <w:rsid w:val="00B72979"/>
    <w:rsid w:val="00B73B21"/>
    <w:rsid w:val="00B76169"/>
    <w:rsid w:val="00B828F6"/>
    <w:rsid w:val="00B86325"/>
    <w:rsid w:val="00B9001D"/>
    <w:rsid w:val="00B90C51"/>
    <w:rsid w:val="00BA1586"/>
    <w:rsid w:val="00BA3FD6"/>
    <w:rsid w:val="00BB3C53"/>
    <w:rsid w:val="00BB7809"/>
    <w:rsid w:val="00BB7B47"/>
    <w:rsid w:val="00BC584A"/>
    <w:rsid w:val="00BF1F51"/>
    <w:rsid w:val="00BF75DF"/>
    <w:rsid w:val="00C108EC"/>
    <w:rsid w:val="00C16E94"/>
    <w:rsid w:val="00C42380"/>
    <w:rsid w:val="00C5124F"/>
    <w:rsid w:val="00C53CAC"/>
    <w:rsid w:val="00C62055"/>
    <w:rsid w:val="00C64124"/>
    <w:rsid w:val="00C65D2B"/>
    <w:rsid w:val="00C67684"/>
    <w:rsid w:val="00C8015F"/>
    <w:rsid w:val="00C91315"/>
    <w:rsid w:val="00C936FB"/>
    <w:rsid w:val="00C93FF9"/>
    <w:rsid w:val="00C97E87"/>
    <w:rsid w:val="00CA1284"/>
    <w:rsid w:val="00CA3F79"/>
    <w:rsid w:val="00CA446B"/>
    <w:rsid w:val="00CB4471"/>
    <w:rsid w:val="00CC1D8B"/>
    <w:rsid w:val="00CD40BE"/>
    <w:rsid w:val="00CD62F5"/>
    <w:rsid w:val="00D06FDA"/>
    <w:rsid w:val="00D1754D"/>
    <w:rsid w:val="00D25031"/>
    <w:rsid w:val="00D50AB9"/>
    <w:rsid w:val="00D5442E"/>
    <w:rsid w:val="00D566B3"/>
    <w:rsid w:val="00D717F2"/>
    <w:rsid w:val="00D747F8"/>
    <w:rsid w:val="00D773B4"/>
    <w:rsid w:val="00D801E6"/>
    <w:rsid w:val="00D85AC1"/>
    <w:rsid w:val="00D87CC3"/>
    <w:rsid w:val="00D92982"/>
    <w:rsid w:val="00D96E95"/>
    <w:rsid w:val="00DA3AFE"/>
    <w:rsid w:val="00DA6DA2"/>
    <w:rsid w:val="00DB5CE0"/>
    <w:rsid w:val="00DB6B2B"/>
    <w:rsid w:val="00DC5D8D"/>
    <w:rsid w:val="00DC73CF"/>
    <w:rsid w:val="00DD0F6F"/>
    <w:rsid w:val="00DD33EA"/>
    <w:rsid w:val="00DD35AD"/>
    <w:rsid w:val="00DE1C94"/>
    <w:rsid w:val="00DE1D26"/>
    <w:rsid w:val="00DE5016"/>
    <w:rsid w:val="00DE64C6"/>
    <w:rsid w:val="00DE759C"/>
    <w:rsid w:val="00DF1F27"/>
    <w:rsid w:val="00DF6155"/>
    <w:rsid w:val="00E030FC"/>
    <w:rsid w:val="00E05756"/>
    <w:rsid w:val="00E15BC6"/>
    <w:rsid w:val="00E2115F"/>
    <w:rsid w:val="00E212D1"/>
    <w:rsid w:val="00E221A9"/>
    <w:rsid w:val="00E312DC"/>
    <w:rsid w:val="00E31C7A"/>
    <w:rsid w:val="00E341ED"/>
    <w:rsid w:val="00E37F93"/>
    <w:rsid w:val="00E464B3"/>
    <w:rsid w:val="00E5034D"/>
    <w:rsid w:val="00E51C37"/>
    <w:rsid w:val="00E52460"/>
    <w:rsid w:val="00E64B0C"/>
    <w:rsid w:val="00E72B9E"/>
    <w:rsid w:val="00E7354D"/>
    <w:rsid w:val="00E739A6"/>
    <w:rsid w:val="00E77918"/>
    <w:rsid w:val="00E93A76"/>
    <w:rsid w:val="00E97877"/>
    <w:rsid w:val="00EA023C"/>
    <w:rsid w:val="00EA0370"/>
    <w:rsid w:val="00EA0C4A"/>
    <w:rsid w:val="00EA1975"/>
    <w:rsid w:val="00ED1272"/>
    <w:rsid w:val="00ED33E2"/>
    <w:rsid w:val="00ED57B8"/>
    <w:rsid w:val="00EE3BA1"/>
    <w:rsid w:val="00EE5C1E"/>
    <w:rsid w:val="00EF08B9"/>
    <w:rsid w:val="00EF2A81"/>
    <w:rsid w:val="00EF4ED8"/>
    <w:rsid w:val="00F04B17"/>
    <w:rsid w:val="00F160F0"/>
    <w:rsid w:val="00F24128"/>
    <w:rsid w:val="00F26FA8"/>
    <w:rsid w:val="00F43DEB"/>
    <w:rsid w:val="00F5012B"/>
    <w:rsid w:val="00F50A5A"/>
    <w:rsid w:val="00F60DE0"/>
    <w:rsid w:val="00F731E2"/>
    <w:rsid w:val="00F80906"/>
    <w:rsid w:val="00F81560"/>
    <w:rsid w:val="00F9143E"/>
    <w:rsid w:val="00F92B94"/>
    <w:rsid w:val="00FA4B76"/>
    <w:rsid w:val="00FA59C3"/>
    <w:rsid w:val="00FA6E05"/>
    <w:rsid w:val="00FB34A3"/>
    <w:rsid w:val="00FD677F"/>
    <w:rsid w:val="00FE09C3"/>
    <w:rsid w:val="00FE4E02"/>
    <w:rsid w:val="00FE7273"/>
    <w:rsid w:val="00FE7924"/>
    <w:rsid w:val="00FF300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30"/>
    <w:rPr>
      <w:color w:val="0000FF" w:themeColor="hyperlink"/>
      <w:u w:val="single"/>
    </w:rPr>
  </w:style>
  <w:style w:type="paragraph" w:styleId="Header">
    <w:name w:val="header"/>
    <w:basedOn w:val="Normal"/>
    <w:link w:val="HeaderChar"/>
    <w:uiPriority w:val="99"/>
    <w:unhideWhenUsed/>
    <w:rsid w:val="00E77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18"/>
  </w:style>
  <w:style w:type="paragraph" w:styleId="Footer">
    <w:name w:val="footer"/>
    <w:basedOn w:val="Normal"/>
    <w:link w:val="FooterChar"/>
    <w:uiPriority w:val="99"/>
    <w:semiHidden/>
    <w:unhideWhenUsed/>
    <w:rsid w:val="00E779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7918"/>
  </w:style>
  <w:style w:type="paragraph" w:styleId="FootnoteText">
    <w:name w:val="footnote text"/>
    <w:basedOn w:val="Normal"/>
    <w:link w:val="FootnoteTextChar"/>
    <w:unhideWhenUsed/>
    <w:rsid w:val="007E064B"/>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7E064B"/>
    <w:rPr>
      <w:rFonts w:ascii="Calibri" w:eastAsia="Times New Roman" w:hAnsi="Calibri" w:cs="Times New Roman"/>
      <w:sz w:val="20"/>
      <w:szCs w:val="20"/>
    </w:rPr>
  </w:style>
  <w:style w:type="character" w:styleId="FootnoteReference">
    <w:name w:val="footnote reference"/>
    <w:basedOn w:val="DefaultParagraphFont"/>
    <w:semiHidden/>
    <w:unhideWhenUsed/>
    <w:rsid w:val="007E064B"/>
    <w:rPr>
      <w:vertAlign w:val="superscript"/>
    </w:rPr>
  </w:style>
  <w:style w:type="paragraph" w:customStyle="1" w:styleId="CharCharCharCharCharChar">
    <w:name w:val="Char Char Char Char Char Char"/>
    <w:basedOn w:val="Normal"/>
    <w:rsid w:val="00DF6155"/>
    <w:pPr>
      <w:tabs>
        <w:tab w:val="left" w:pos="850"/>
        <w:tab w:val="left" w:pos="1191"/>
        <w:tab w:val="left" w:pos="1531"/>
      </w:tabs>
      <w:spacing w:after="160" w:line="240" w:lineRule="exact"/>
      <w:jc w:val="both"/>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C219E-ADCD-4F0A-8ABA-DFF49F23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NB4 JMI</cp:lastModifiedBy>
  <cp:revision>2</cp:revision>
  <dcterms:created xsi:type="dcterms:W3CDTF">2014-04-28T11:02:00Z</dcterms:created>
  <dcterms:modified xsi:type="dcterms:W3CDTF">2014-04-28T11:02:00Z</dcterms:modified>
</cp:coreProperties>
</file>